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D5" w:rsidRPr="00966ACB" w:rsidRDefault="009871D5" w:rsidP="00966ACB">
      <w:pPr>
        <w:pStyle w:val="Header"/>
        <w:jc w:val="both"/>
        <w:rPr>
          <w:rFonts w:ascii="Times New Roman" w:hAnsi="Times New Roman" w:cs="Times New Roman"/>
          <w:sz w:val="24"/>
          <w:szCs w:val="24"/>
        </w:rPr>
      </w:pPr>
      <w:r w:rsidRPr="00966ACB">
        <w:rPr>
          <w:rFonts w:ascii="Times New Roman" w:hAnsi="Times New Roman" w:cs="Times New Roman"/>
          <w:noProof/>
          <w:sz w:val="24"/>
          <w:szCs w:val="24"/>
          <w:lang w:val="en-US" w:eastAsia="en-US"/>
        </w:rPr>
        <w:drawing>
          <wp:inline distT="0" distB="0" distL="0" distR="0" wp14:anchorId="4721189F" wp14:editId="5BBA76E8">
            <wp:extent cx="1741170" cy="1033780"/>
            <wp:effectExtent l="19050" t="0" r="0" b="0"/>
            <wp:docPr id="1" name="Picture 1" descr="D:\Tanya Star\Working Tools\Logo_ME_eps jpg\Logo_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nya Star\Working Tools\Logo_ME_eps jpg\Logo_ME.jpg"/>
                    <pic:cNvPicPr>
                      <a:picLocks noChangeAspect="1" noChangeArrowheads="1"/>
                    </pic:cNvPicPr>
                  </pic:nvPicPr>
                  <pic:blipFill>
                    <a:blip r:embed="rId7" cstate="print"/>
                    <a:srcRect/>
                    <a:stretch>
                      <a:fillRect/>
                    </a:stretch>
                  </pic:blipFill>
                  <pic:spPr bwMode="auto">
                    <a:xfrm>
                      <a:off x="0" y="0"/>
                      <a:ext cx="1741170" cy="1033780"/>
                    </a:xfrm>
                    <a:prstGeom prst="rect">
                      <a:avLst/>
                    </a:prstGeom>
                    <a:noFill/>
                    <a:ln w="9525">
                      <a:noFill/>
                      <a:miter lim="800000"/>
                      <a:headEnd/>
                      <a:tailEnd/>
                    </a:ln>
                  </pic:spPr>
                </pic:pic>
              </a:graphicData>
            </a:graphic>
          </wp:inline>
        </w:drawing>
      </w:r>
      <w:r w:rsidRPr="00966ACB">
        <w:rPr>
          <w:rFonts w:ascii="Times New Roman" w:hAnsi="Times New Roman" w:cs="Times New Roman"/>
          <w:sz w:val="24"/>
          <w:szCs w:val="24"/>
        </w:rPr>
        <w:t xml:space="preserve">                                                          </w:t>
      </w:r>
      <w:r w:rsidRPr="00966ACB">
        <w:rPr>
          <w:rFonts w:ascii="Times New Roman" w:hAnsi="Times New Roman" w:cs="Times New Roman"/>
          <w:noProof/>
          <w:sz w:val="24"/>
          <w:szCs w:val="24"/>
        </w:rPr>
        <w:t xml:space="preserve">    </w:t>
      </w:r>
      <w:r w:rsidRPr="00966ACB">
        <w:rPr>
          <w:rFonts w:ascii="Times New Roman" w:hAnsi="Times New Roman" w:cs="Times New Roman"/>
          <w:noProof/>
          <w:sz w:val="24"/>
          <w:szCs w:val="24"/>
          <w:lang w:val="en-US" w:eastAsia="en-US"/>
        </w:rPr>
        <w:drawing>
          <wp:inline distT="0" distB="0" distL="0" distR="0" wp14:anchorId="1B7098BF" wp14:editId="49A09188">
            <wp:extent cx="1697106" cy="845244"/>
            <wp:effectExtent l="0" t="0" r="0" b="0"/>
            <wp:docPr id="2" name="Рисунок 0" descr="logo_Artico_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tico_Orizontal.png"/>
                    <pic:cNvPicPr/>
                  </pic:nvPicPr>
                  <pic:blipFill>
                    <a:blip r:embed="rId8" cstate="print"/>
                    <a:stretch>
                      <a:fillRect/>
                    </a:stretch>
                  </pic:blipFill>
                  <pic:spPr>
                    <a:xfrm>
                      <a:off x="0" y="0"/>
                      <a:ext cx="1696667" cy="845025"/>
                    </a:xfrm>
                    <a:prstGeom prst="rect">
                      <a:avLst/>
                    </a:prstGeom>
                  </pic:spPr>
                </pic:pic>
              </a:graphicData>
            </a:graphic>
          </wp:inline>
        </w:drawing>
      </w:r>
    </w:p>
    <w:p w:rsidR="009871D5" w:rsidRPr="00966ACB" w:rsidRDefault="009871D5" w:rsidP="00966ACB">
      <w:pPr>
        <w:pStyle w:val="NoSpacing"/>
        <w:jc w:val="right"/>
        <w:rPr>
          <w:rFonts w:ascii="Times New Roman" w:hAnsi="Times New Roman" w:cs="Times New Roman"/>
          <w:b/>
          <w:sz w:val="24"/>
          <w:szCs w:val="24"/>
        </w:rPr>
      </w:pPr>
      <w:r w:rsidRPr="00966ACB">
        <w:rPr>
          <w:rFonts w:ascii="Times New Roman" w:hAnsi="Times New Roman" w:cs="Times New Roman"/>
          <w:b/>
          <w:sz w:val="24"/>
          <w:szCs w:val="24"/>
        </w:rPr>
        <w:t xml:space="preserve"> </w:t>
      </w:r>
    </w:p>
    <w:p w:rsidR="009871D5" w:rsidRPr="00966ACB" w:rsidRDefault="009871D5" w:rsidP="00966ACB">
      <w:pPr>
        <w:pStyle w:val="NoSpacing"/>
        <w:jc w:val="center"/>
        <w:rPr>
          <w:rFonts w:ascii="Times New Roman" w:hAnsi="Times New Roman" w:cs="Times New Roman"/>
          <w:b/>
          <w:sz w:val="24"/>
          <w:szCs w:val="24"/>
        </w:rPr>
      </w:pPr>
    </w:p>
    <w:p w:rsidR="009871D5" w:rsidRPr="00966ACB" w:rsidRDefault="009871D5" w:rsidP="00966ACB">
      <w:pPr>
        <w:pStyle w:val="NoSpacing"/>
        <w:spacing w:line="276" w:lineRule="auto"/>
        <w:jc w:val="center"/>
        <w:rPr>
          <w:rFonts w:ascii="Times New Roman" w:hAnsi="Times New Roman" w:cs="Times New Roman"/>
          <w:b/>
          <w:sz w:val="24"/>
          <w:szCs w:val="24"/>
        </w:rPr>
      </w:pPr>
      <w:r w:rsidRPr="00966ACB">
        <w:rPr>
          <w:rFonts w:ascii="Times New Roman" w:hAnsi="Times New Roman" w:cs="Times New Roman"/>
          <w:b/>
          <w:sz w:val="24"/>
          <w:szCs w:val="24"/>
        </w:rPr>
        <w:t xml:space="preserve">Raport privind organizarea primului atelier de lucru </w:t>
      </w:r>
    </w:p>
    <w:p w:rsidR="009871D5" w:rsidRPr="00966ACB" w:rsidRDefault="009871D5" w:rsidP="00966ACB">
      <w:pPr>
        <w:pStyle w:val="NoSpacing"/>
        <w:spacing w:line="276" w:lineRule="auto"/>
        <w:jc w:val="center"/>
        <w:rPr>
          <w:rFonts w:ascii="Times New Roman" w:hAnsi="Times New Roman" w:cs="Times New Roman"/>
          <w:b/>
          <w:sz w:val="24"/>
          <w:szCs w:val="24"/>
        </w:rPr>
      </w:pPr>
      <w:r w:rsidRPr="00966ACB">
        <w:rPr>
          <w:rFonts w:ascii="Times New Roman" w:hAnsi="Times New Roman" w:cs="Times New Roman"/>
          <w:b/>
          <w:sz w:val="24"/>
          <w:szCs w:val="24"/>
        </w:rPr>
        <w:t xml:space="preserve">pentru membrii Consiliului Național al Elevilor </w:t>
      </w:r>
    </w:p>
    <w:p w:rsidR="009871D5" w:rsidRPr="00966ACB" w:rsidRDefault="009871D5" w:rsidP="00966ACB">
      <w:pPr>
        <w:pStyle w:val="NoSpacing"/>
        <w:spacing w:line="276" w:lineRule="auto"/>
        <w:jc w:val="center"/>
        <w:rPr>
          <w:rFonts w:ascii="Times New Roman" w:hAnsi="Times New Roman" w:cs="Times New Roman"/>
          <w:b/>
          <w:sz w:val="24"/>
          <w:szCs w:val="24"/>
        </w:rPr>
      </w:pPr>
      <w:r w:rsidRPr="00966ACB">
        <w:rPr>
          <w:rFonts w:ascii="Times New Roman" w:hAnsi="Times New Roman" w:cs="Times New Roman"/>
          <w:b/>
          <w:sz w:val="24"/>
          <w:szCs w:val="24"/>
        </w:rPr>
        <w:t>de pe lîngă Ministerul Educației, anul de studii 2015 - 2016</w:t>
      </w:r>
    </w:p>
    <w:p w:rsidR="009871D5" w:rsidRPr="00966ACB" w:rsidRDefault="009871D5" w:rsidP="00966ACB">
      <w:pPr>
        <w:pStyle w:val="NoSpacing"/>
        <w:jc w:val="center"/>
        <w:rPr>
          <w:rFonts w:ascii="Times New Roman" w:hAnsi="Times New Roman" w:cs="Times New Roman"/>
          <w:b/>
          <w:sz w:val="24"/>
          <w:szCs w:val="24"/>
        </w:rPr>
      </w:pPr>
    </w:p>
    <w:p w:rsidR="009871D5" w:rsidRDefault="009871D5" w:rsidP="00966ACB">
      <w:pPr>
        <w:pStyle w:val="NoSpacing"/>
        <w:jc w:val="center"/>
        <w:rPr>
          <w:rFonts w:ascii="Times New Roman" w:eastAsia="Times New Roman" w:hAnsi="Times New Roman" w:cs="Times New Roman"/>
          <w:i/>
          <w:sz w:val="24"/>
          <w:szCs w:val="24"/>
        </w:rPr>
      </w:pPr>
      <w:r w:rsidRPr="00966ACB">
        <w:rPr>
          <w:rFonts w:ascii="Times New Roman" w:eastAsia="Times New Roman" w:hAnsi="Times New Roman" w:cs="Times New Roman"/>
          <w:i/>
          <w:sz w:val="24"/>
          <w:szCs w:val="24"/>
        </w:rPr>
        <w:t>25-27 septembrie 2015, mun. Chișinău</w:t>
      </w:r>
    </w:p>
    <w:p w:rsidR="009B3717" w:rsidRPr="00966ACB" w:rsidRDefault="009B3717" w:rsidP="00966ACB">
      <w:pPr>
        <w:pStyle w:val="NoSpacing"/>
        <w:jc w:val="center"/>
        <w:rPr>
          <w:rFonts w:ascii="Times New Roman" w:hAnsi="Times New Roman" w:cs="Times New Roman"/>
          <w:i/>
          <w:sz w:val="24"/>
          <w:szCs w:val="24"/>
          <w:vertAlign w:val="superscript"/>
        </w:rPr>
      </w:pPr>
    </w:p>
    <w:p w:rsidR="00966ACB" w:rsidRDefault="00966ACB" w:rsidP="00966ACB">
      <w:pPr>
        <w:pStyle w:val="Heading2"/>
        <w:spacing w:before="0" w:line="240" w:lineRule="auto"/>
        <w:rPr>
          <w:rFonts w:ascii="Times New Roman" w:hAnsi="Times New Roman" w:cs="Times New Roman"/>
          <w:color w:val="1F497D" w:themeColor="text2"/>
          <w:sz w:val="24"/>
          <w:szCs w:val="24"/>
        </w:rPr>
      </w:pPr>
    </w:p>
    <w:p w:rsidR="009B3717" w:rsidRPr="009B3717" w:rsidRDefault="009871D5" w:rsidP="009B3717">
      <w:pPr>
        <w:pStyle w:val="Heading2"/>
        <w:numPr>
          <w:ilvl w:val="0"/>
          <w:numId w:val="28"/>
        </w:numPr>
        <w:spacing w:before="0"/>
        <w:rPr>
          <w:rFonts w:ascii="Times New Roman" w:hAnsi="Times New Roman" w:cs="Times New Roman"/>
          <w:color w:val="1F497D" w:themeColor="text2"/>
          <w:sz w:val="24"/>
          <w:szCs w:val="24"/>
        </w:rPr>
      </w:pPr>
      <w:r w:rsidRPr="00966ACB">
        <w:rPr>
          <w:rFonts w:ascii="Times New Roman" w:hAnsi="Times New Roman" w:cs="Times New Roman"/>
          <w:color w:val="1F497D" w:themeColor="text2"/>
          <w:sz w:val="24"/>
          <w:szCs w:val="24"/>
        </w:rPr>
        <w:t>Context</w:t>
      </w:r>
    </w:p>
    <w:p w:rsidR="009871D5" w:rsidRPr="00966ACB" w:rsidRDefault="009871D5" w:rsidP="009B3717">
      <w:pPr>
        <w:pStyle w:val="NoSpacing"/>
        <w:spacing w:line="276" w:lineRule="auto"/>
        <w:ind w:firstLine="708"/>
        <w:jc w:val="both"/>
        <w:rPr>
          <w:rFonts w:ascii="Times New Roman" w:hAnsi="Times New Roman" w:cs="Times New Roman"/>
          <w:sz w:val="24"/>
          <w:szCs w:val="24"/>
        </w:rPr>
      </w:pPr>
      <w:r w:rsidRPr="00966ACB">
        <w:rPr>
          <w:rFonts w:ascii="Times New Roman" w:hAnsi="Times New Roman" w:cs="Times New Roman"/>
          <w:sz w:val="24"/>
          <w:szCs w:val="24"/>
        </w:rPr>
        <w:t>În scopul asigurării oportunităților pentru realizarea dreptului la opinie şi implicare a elevilor din învăţămîntul general în procesul de luare a deciziilor Ministerul Educaţiei,</w:t>
      </w:r>
      <w:r w:rsidRPr="00966ACB">
        <w:rPr>
          <w:rFonts w:ascii="Times New Roman" w:hAnsi="Times New Roman" w:cs="Times New Roman"/>
          <w:b/>
          <w:sz w:val="24"/>
          <w:szCs w:val="24"/>
        </w:rPr>
        <w:t xml:space="preserve"> </w:t>
      </w:r>
      <w:r w:rsidRPr="00966ACB">
        <w:rPr>
          <w:rFonts w:ascii="Times New Roman" w:hAnsi="Times New Roman" w:cs="Times New Roman"/>
          <w:sz w:val="24"/>
          <w:szCs w:val="24"/>
        </w:rPr>
        <w:t>a aprobat, prin ordinul nr. 136 din 26 martie 2013, Regulamentul de constituire și funcționare a Consiliului Național al Elevilor din învățămîntul general.</w:t>
      </w:r>
    </w:p>
    <w:p w:rsidR="009871D5" w:rsidRPr="00966ACB" w:rsidRDefault="009871D5" w:rsidP="00966ACB">
      <w:pPr>
        <w:pStyle w:val="NoSpacing"/>
        <w:ind w:firstLine="708"/>
        <w:jc w:val="both"/>
        <w:rPr>
          <w:rFonts w:ascii="Times New Roman" w:hAnsi="Times New Roman" w:cs="Times New Roman"/>
          <w:sz w:val="24"/>
          <w:szCs w:val="24"/>
        </w:rPr>
      </w:pPr>
      <w:r w:rsidRPr="00966ACB">
        <w:rPr>
          <w:rFonts w:ascii="Times New Roman" w:hAnsi="Times New Roman" w:cs="Times New Roman"/>
          <w:sz w:val="24"/>
          <w:szCs w:val="24"/>
        </w:rPr>
        <w:t xml:space="preserve">În perioada martie - mai 2015, instituţiile de învăţămînt au desfășurat un proces de selectare a candidaților, prin concurs deschis, pentru calitatea de membru al Consiliului Național al Elevilor. Comisia de selectare a membrilor CNE s-a întrunit în şedinţă la 16 iunie 2015 conform Dispoziţiei nr. 256, din 12 iunie 2015 şi în urma examinării a 76 de dosare depuse de către candidați, a decis desemnarea a 37 de membri ai instituţiilor de învăţămînt preuniversitar pentru anul de studii 2015-2016. </w:t>
      </w:r>
    </w:p>
    <w:p w:rsidR="009871D5" w:rsidRPr="00966ACB" w:rsidRDefault="009871D5" w:rsidP="00966ACB">
      <w:pPr>
        <w:pStyle w:val="NoSpacing"/>
        <w:ind w:firstLine="708"/>
        <w:jc w:val="both"/>
        <w:rPr>
          <w:rFonts w:ascii="Times New Roman" w:hAnsi="Times New Roman" w:cs="Times New Roman"/>
          <w:sz w:val="24"/>
          <w:szCs w:val="24"/>
        </w:rPr>
      </w:pPr>
      <w:r w:rsidRPr="00966ACB">
        <w:rPr>
          <w:rFonts w:ascii="Times New Roman" w:hAnsi="Times New Roman" w:cs="Times New Roman"/>
          <w:sz w:val="24"/>
          <w:szCs w:val="24"/>
        </w:rPr>
        <w:t>Validarea rezultatelor concursului național de selectare a membrilor Consiliului Naţional al Elevilor pentru anul de studii 2015-2016, s-a realizat de către Ministerul Educaţiei, prin aprobarea ordinul nr. 593 din 29.06.2015, care confirmă componenţa nominală a acestuia.</w:t>
      </w:r>
    </w:p>
    <w:p w:rsidR="009871D5" w:rsidRPr="00966ACB" w:rsidRDefault="009871D5" w:rsidP="00966ACB">
      <w:pPr>
        <w:pStyle w:val="NoSpacing"/>
        <w:jc w:val="both"/>
        <w:rPr>
          <w:rFonts w:ascii="Times New Roman" w:hAnsi="Times New Roman" w:cs="Times New Roman"/>
          <w:b/>
          <w:sz w:val="24"/>
          <w:szCs w:val="24"/>
        </w:rPr>
      </w:pPr>
    </w:p>
    <w:p w:rsidR="009871D5" w:rsidRPr="00966ACB" w:rsidRDefault="009871D5" w:rsidP="00966ACB">
      <w:pPr>
        <w:pStyle w:val="NoSpacing"/>
        <w:ind w:firstLine="708"/>
        <w:jc w:val="both"/>
        <w:rPr>
          <w:rFonts w:ascii="Times New Roman" w:hAnsi="Times New Roman" w:cs="Times New Roman"/>
          <w:sz w:val="24"/>
          <w:szCs w:val="24"/>
        </w:rPr>
      </w:pPr>
      <w:r w:rsidRPr="00966ACB">
        <w:rPr>
          <w:rFonts w:ascii="Times New Roman" w:eastAsia="Times New Roman" w:hAnsi="Times New Roman" w:cs="Times New Roman"/>
          <w:b/>
          <w:sz w:val="24"/>
          <w:szCs w:val="24"/>
        </w:rPr>
        <w:t>Primul atelier de lucru</w:t>
      </w:r>
      <w:r w:rsidRPr="00966ACB">
        <w:rPr>
          <w:rFonts w:ascii="Times New Roman" w:eastAsia="Times New Roman" w:hAnsi="Times New Roman" w:cs="Times New Roman"/>
          <w:sz w:val="24"/>
          <w:szCs w:val="24"/>
        </w:rPr>
        <w:t xml:space="preserve"> pentru membrii </w:t>
      </w:r>
      <w:r w:rsidRPr="00966ACB">
        <w:rPr>
          <w:rFonts w:ascii="Times New Roman" w:eastAsia="Times New Roman" w:hAnsi="Times New Roman" w:cs="Times New Roman"/>
          <w:bCs/>
          <w:sz w:val="24"/>
          <w:szCs w:val="24"/>
        </w:rPr>
        <w:t xml:space="preserve">Consiliului Naţional al Elevilor din </w:t>
      </w:r>
      <w:r w:rsidRPr="00966ACB">
        <w:rPr>
          <w:rFonts w:ascii="Times New Roman" w:eastAsia="Times New Roman" w:hAnsi="Times New Roman" w:cs="Times New Roman"/>
          <w:sz w:val="24"/>
          <w:szCs w:val="24"/>
        </w:rPr>
        <w:t>învățămîntul general</w:t>
      </w:r>
      <w:r w:rsidRPr="00966ACB">
        <w:rPr>
          <w:rFonts w:ascii="Times New Roman" w:hAnsi="Times New Roman" w:cs="Times New Roman"/>
          <w:sz w:val="24"/>
          <w:szCs w:val="24"/>
        </w:rPr>
        <w:t xml:space="preserve">, conform dispoziției Ministerului Educaţiei nr. 391 din 03.09.2015, s-a desfășurat în perioada </w:t>
      </w:r>
      <w:r w:rsidRPr="00966ACB">
        <w:rPr>
          <w:rFonts w:ascii="Times New Roman" w:hAnsi="Times New Roman" w:cs="Times New Roman"/>
          <w:b/>
          <w:sz w:val="24"/>
          <w:szCs w:val="24"/>
        </w:rPr>
        <w:t>25 - 27 septembrie 2015</w:t>
      </w:r>
      <w:r w:rsidRPr="00966ACB">
        <w:rPr>
          <w:rFonts w:ascii="Times New Roman" w:hAnsi="Times New Roman" w:cs="Times New Roman"/>
          <w:sz w:val="24"/>
          <w:szCs w:val="24"/>
        </w:rPr>
        <w:t>, în incinta Centrului Republican pentru Copii și Tineret ”ARTICO”, mun. Chișinău (str. Ștefan cel Mare 169).</w:t>
      </w:r>
    </w:p>
    <w:p w:rsidR="009871D5" w:rsidRPr="00966ACB" w:rsidRDefault="009871D5" w:rsidP="00966ACB">
      <w:pPr>
        <w:pStyle w:val="NoSpacing"/>
        <w:ind w:firstLine="708"/>
        <w:jc w:val="both"/>
        <w:rPr>
          <w:rFonts w:ascii="Times New Roman" w:eastAsia="Times New Roman" w:hAnsi="Times New Roman" w:cs="Times New Roman"/>
          <w:bCs/>
          <w:sz w:val="24"/>
          <w:szCs w:val="24"/>
        </w:rPr>
      </w:pPr>
    </w:p>
    <w:p w:rsidR="009871D5" w:rsidRPr="00966ACB" w:rsidRDefault="009871D5" w:rsidP="00966ACB">
      <w:pPr>
        <w:pStyle w:val="NoSpacing"/>
        <w:numPr>
          <w:ilvl w:val="0"/>
          <w:numId w:val="25"/>
        </w:numPr>
        <w:jc w:val="both"/>
        <w:rPr>
          <w:rFonts w:ascii="Times New Roman" w:hAnsi="Times New Roman" w:cs="Times New Roman"/>
          <w:sz w:val="24"/>
          <w:szCs w:val="24"/>
        </w:rPr>
      </w:pPr>
      <w:r w:rsidRPr="00966ACB">
        <w:rPr>
          <w:rFonts w:ascii="Times New Roman" w:eastAsia="Times New Roman" w:hAnsi="Times New Roman" w:cs="Times New Roman"/>
          <w:sz w:val="24"/>
          <w:szCs w:val="24"/>
        </w:rPr>
        <w:t xml:space="preserve">La atelier au participat </w:t>
      </w:r>
      <w:r w:rsidRPr="00463EBD">
        <w:rPr>
          <w:rFonts w:ascii="Times New Roman" w:hAnsi="Times New Roman" w:cs="Times New Roman"/>
          <w:color w:val="FF0000"/>
          <w:sz w:val="24"/>
          <w:szCs w:val="24"/>
        </w:rPr>
        <w:t>34 de elevi.</w:t>
      </w:r>
      <w:r w:rsidRPr="00966ACB">
        <w:rPr>
          <w:rFonts w:ascii="Times New Roman" w:hAnsi="Times New Roman" w:cs="Times New Roman"/>
          <w:sz w:val="24"/>
          <w:szCs w:val="24"/>
        </w:rPr>
        <w:t xml:space="preserve"> </w:t>
      </w:r>
    </w:p>
    <w:p w:rsidR="009871D5" w:rsidRPr="00966ACB" w:rsidRDefault="009871D5" w:rsidP="00966ACB">
      <w:pPr>
        <w:pStyle w:val="NoSpacing"/>
        <w:numPr>
          <w:ilvl w:val="0"/>
          <w:numId w:val="25"/>
        </w:numPr>
        <w:jc w:val="both"/>
        <w:rPr>
          <w:rFonts w:ascii="Times New Roman" w:hAnsi="Times New Roman" w:cs="Times New Roman"/>
          <w:sz w:val="24"/>
          <w:szCs w:val="24"/>
        </w:rPr>
      </w:pPr>
      <w:r w:rsidRPr="00966ACB">
        <w:rPr>
          <w:rFonts w:ascii="Times New Roman" w:hAnsi="Times New Roman" w:cs="Times New Roman"/>
          <w:sz w:val="24"/>
          <w:szCs w:val="24"/>
        </w:rPr>
        <w:t>La atelier nu s-au prezentat:</w:t>
      </w:r>
    </w:p>
    <w:p w:rsidR="009871D5" w:rsidRPr="00966ACB" w:rsidRDefault="009871D5" w:rsidP="00966ACB">
      <w:pPr>
        <w:pStyle w:val="NoSpacing"/>
        <w:numPr>
          <w:ilvl w:val="0"/>
          <w:numId w:val="24"/>
        </w:numPr>
        <w:jc w:val="both"/>
        <w:rPr>
          <w:rFonts w:ascii="Times New Roman" w:hAnsi="Times New Roman" w:cs="Times New Roman"/>
          <w:sz w:val="24"/>
          <w:szCs w:val="24"/>
        </w:rPr>
      </w:pPr>
      <w:r w:rsidRPr="00966ACB">
        <w:rPr>
          <w:rFonts w:ascii="Times New Roman" w:hAnsi="Times New Roman" w:cs="Times New Roman"/>
          <w:sz w:val="24"/>
          <w:szCs w:val="24"/>
        </w:rPr>
        <w:t xml:space="preserve">Berlinschi Sergiu, elev în L.T. „Vasile Alecsandri” din mun. Chişinău, </w:t>
      </w:r>
    </w:p>
    <w:p w:rsidR="009871D5" w:rsidRPr="00966ACB" w:rsidRDefault="009871D5" w:rsidP="00966ACB">
      <w:pPr>
        <w:pStyle w:val="NoSpacing"/>
        <w:numPr>
          <w:ilvl w:val="0"/>
          <w:numId w:val="24"/>
        </w:numPr>
        <w:jc w:val="both"/>
        <w:rPr>
          <w:rFonts w:ascii="Times New Roman" w:hAnsi="Times New Roman" w:cs="Times New Roman"/>
          <w:sz w:val="24"/>
          <w:szCs w:val="24"/>
        </w:rPr>
      </w:pPr>
      <w:r w:rsidRPr="00966ACB">
        <w:rPr>
          <w:rFonts w:ascii="Times New Roman" w:hAnsi="Times New Roman" w:cs="Times New Roman"/>
          <w:sz w:val="24"/>
          <w:szCs w:val="24"/>
        </w:rPr>
        <w:t>Dragoi Vicor, elev în gimnaziul „Ion Creangă” din s. Borceag, raionul Cahul</w:t>
      </w:r>
    </w:p>
    <w:p w:rsidR="009871D5" w:rsidRPr="00966ACB" w:rsidRDefault="009871D5" w:rsidP="00966ACB">
      <w:pPr>
        <w:pStyle w:val="NoSpacing"/>
        <w:numPr>
          <w:ilvl w:val="0"/>
          <w:numId w:val="24"/>
        </w:numPr>
        <w:jc w:val="both"/>
        <w:rPr>
          <w:rFonts w:ascii="Times New Roman" w:hAnsi="Times New Roman" w:cs="Times New Roman"/>
          <w:sz w:val="24"/>
          <w:szCs w:val="24"/>
        </w:rPr>
      </w:pPr>
      <w:r w:rsidRPr="00966ACB">
        <w:rPr>
          <w:rFonts w:ascii="Times New Roman" w:hAnsi="Times New Roman" w:cs="Times New Roman"/>
          <w:sz w:val="24"/>
          <w:szCs w:val="24"/>
        </w:rPr>
        <w:t xml:space="preserve">Sugoneaco Mariana, elevă în L.T. „Vasile Pîrvan” din s. Goteşti, raionul Cantemir. </w:t>
      </w:r>
    </w:p>
    <w:p w:rsidR="009147E9" w:rsidRPr="00966ACB" w:rsidRDefault="009147E9" w:rsidP="00966ACB">
      <w:pPr>
        <w:pStyle w:val="Heading2"/>
        <w:spacing w:before="0" w:line="240" w:lineRule="auto"/>
        <w:rPr>
          <w:rFonts w:ascii="Times New Roman" w:eastAsia="Times New Roman" w:hAnsi="Times New Roman" w:cs="Times New Roman"/>
          <w:color w:val="1F497D" w:themeColor="text2"/>
          <w:sz w:val="24"/>
          <w:szCs w:val="24"/>
        </w:rPr>
      </w:pPr>
      <w:r w:rsidRPr="00966ACB">
        <w:rPr>
          <w:rFonts w:ascii="Times New Roman" w:eastAsia="Times New Roman" w:hAnsi="Times New Roman" w:cs="Times New Roman"/>
          <w:color w:val="1F497D" w:themeColor="text2"/>
          <w:sz w:val="24"/>
          <w:szCs w:val="24"/>
        </w:rPr>
        <w:t>II. Obiectivele atelierului de lucru nr. 1:</w:t>
      </w:r>
    </w:p>
    <w:p w:rsidR="009147E9" w:rsidRPr="00966ACB" w:rsidRDefault="009147E9" w:rsidP="00966ACB">
      <w:pPr>
        <w:pStyle w:val="NoSpacing"/>
        <w:ind w:left="709"/>
        <w:rPr>
          <w:rFonts w:ascii="Times New Roman" w:eastAsia="Times New Roman" w:hAnsi="Times New Roman" w:cs="Times New Roman"/>
          <w:sz w:val="24"/>
          <w:szCs w:val="24"/>
        </w:rPr>
      </w:pPr>
    </w:p>
    <w:p w:rsidR="009147E9" w:rsidRPr="00966ACB" w:rsidRDefault="009147E9" w:rsidP="00966ACB">
      <w:pPr>
        <w:pStyle w:val="NoSpacing"/>
        <w:numPr>
          <w:ilvl w:val="0"/>
          <w:numId w:val="10"/>
        </w:numPr>
        <w:ind w:left="709" w:hanging="349"/>
        <w:rPr>
          <w:rFonts w:ascii="Times New Roman" w:eastAsia="Times New Roman" w:hAnsi="Times New Roman" w:cs="Times New Roman"/>
          <w:sz w:val="24"/>
          <w:szCs w:val="24"/>
        </w:rPr>
      </w:pPr>
      <w:r w:rsidRPr="00966ACB">
        <w:rPr>
          <w:rFonts w:ascii="Times New Roman" w:eastAsia="Times New Roman" w:hAnsi="Times New Roman" w:cs="Times New Roman"/>
          <w:sz w:val="24"/>
          <w:szCs w:val="24"/>
        </w:rPr>
        <w:t>Dezvoltarea relaţiilor de încredere, cooperare şi respect între membrii grupului;</w:t>
      </w:r>
    </w:p>
    <w:p w:rsidR="009147E9" w:rsidRPr="00966ACB" w:rsidRDefault="009147E9" w:rsidP="00966ACB">
      <w:pPr>
        <w:pStyle w:val="NoSpacing"/>
        <w:numPr>
          <w:ilvl w:val="0"/>
          <w:numId w:val="10"/>
        </w:numPr>
        <w:ind w:left="709" w:hanging="349"/>
        <w:rPr>
          <w:rFonts w:ascii="Times New Roman" w:eastAsia="Times New Roman" w:hAnsi="Times New Roman" w:cs="Times New Roman"/>
          <w:sz w:val="24"/>
          <w:szCs w:val="24"/>
        </w:rPr>
      </w:pPr>
      <w:r w:rsidRPr="00966ACB">
        <w:rPr>
          <w:rFonts w:ascii="Times New Roman" w:eastAsia="Times New Roman" w:hAnsi="Times New Roman" w:cs="Times New Roman"/>
          <w:sz w:val="24"/>
          <w:szCs w:val="24"/>
        </w:rPr>
        <w:t>Înţelegerea atribuţiilor</w:t>
      </w:r>
      <w:r w:rsidRPr="00463EBD">
        <w:rPr>
          <w:rFonts w:ascii="Times New Roman" w:eastAsia="Times New Roman" w:hAnsi="Times New Roman" w:cs="Times New Roman"/>
          <w:sz w:val="24"/>
          <w:szCs w:val="24"/>
        </w:rPr>
        <w:t>/funcţiilor CNE, a drepturilor şi responsabilităţilor membrilor implicaţi în activitatea Consiliului Naţional al Elevilor</w:t>
      </w:r>
      <w:r w:rsidRPr="00966ACB">
        <w:rPr>
          <w:rFonts w:ascii="Times New Roman" w:hAnsi="Times New Roman" w:cs="Times New Roman"/>
          <w:sz w:val="24"/>
          <w:szCs w:val="24"/>
        </w:rPr>
        <w:t>;</w:t>
      </w:r>
    </w:p>
    <w:p w:rsidR="009147E9" w:rsidRPr="00966ACB" w:rsidRDefault="009147E9" w:rsidP="00966ACB">
      <w:pPr>
        <w:pStyle w:val="NoSpacing"/>
        <w:numPr>
          <w:ilvl w:val="0"/>
          <w:numId w:val="10"/>
        </w:numPr>
        <w:ind w:left="709" w:hanging="349"/>
        <w:rPr>
          <w:rFonts w:ascii="Times New Roman" w:eastAsia="Times New Roman" w:hAnsi="Times New Roman" w:cs="Times New Roman"/>
          <w:sz w:val="24"/>
          <w:szCs w:val="24"/>
        </w:rPr>
      </w:pPr>
      <w:r w:rsidRPr="00966ACB">
        <w:rPr>
          <w:rFonts w:ascii="Times New Roman" w:eastAsia="Times New Roman" w:hAnsi="Times New Roman" w:cs="Times New Roman"/>
          <w:sz w:val="24"/>
          <w:szCs w:val="24"/>
        </w:rPr>
        <w:t>Clarificarea misiunii și obiectivelor organelor de autoconducere ale elevilor din învăţămîntul general;</w:t>
      </w:r>
    </w:p>
    <w:p w:rsidR="009147E9" w:rsidRPr="00966ACB" w:rsidRDefault="009147E9" w:rsidP="00966ACB">
      <w:pPr>
        <w:pStyle w:val="NoSpacing"/>
        <w:numPr>
          <w:ilvl w:val="0"/>
          <w:numId w:val="10"/>
        </w:numPr>
        <w:ind w:left="709" w:hanging="349"/>
        <w:rPr>
          <w:rFonts w:ascii="Times New Roman" w:eastAsia="Times New Roman" w:hAnsi="Times New Roman" w:cs="Times New Roman"/>
          <w:sz w:val="24"/>
          <w:szCs w:val="24"/>
        </w:rPr>
      </w:pPr>
      <w:r w:rsidRPr="00966ACB">
        <w:rPr>
          <w:rFonts w:ascii="Times New Roman" w:eastAsia="Times New Roman" w:hAnsi="Times New Roman" w:cs="Times New Roman"/>
          <w:sz w:val="24"/>
          <w:szCs w:val="24"/>
        </w:rPr>
        <w:t>Stabilirea modalităţilor de organizare a activităţii CNE ;</w:t>
      </w:r>
    </w:p>
    <w:p w:rsidR="009147E9" w:rsidRDefault="009147E9" w:rsidP="00966ACB">
      <w:pPr>
        <w:pStyle w:val="NoSpacing"/>
        <w:numPr>
          <w:ilvl w:val="0"/>
          <w:numId w:val="10"/>
        </w:numPr>
        <w:ind w:left="709" w:hanging="349"/>
        <w:rPr>
          <w:rFonts w:ascii="Times New Roman" w:eastAsia="Times New Roman" w:hAnsi="Times New Roman" w:cs="Times New Roman"/>
          <w:sz w:val="24"/>
          <w:szCs w:val="24"/>
        </w:rPr>
      </w:pPr>
      <w:r w:rsidRPr="00966ACB">
        <w:rPr>
          <w:rFonts w:ascii="Times New Roman" w:eastAsia="Times New Roman" w:hAnsi="Times New Roman" w:cs="Times New Roman"/>
          <w:sz w:val="24"/>
          <w:szCs w:val="24"/>
        </w:rPr>
        <w:t>Dezvoltarea abilităţilor de lide</w:t>
      </w:r>
      <w:r w:rsidR="009B3717">
        <w:rPr>
          <w:rFonts w:ascii="Times New Roman" w:eastAsia="Times New Roman" w:hAnsi="Times New Roman" w:cs="Times New Roman"/>
          <w:sz w:val="24"/>
          <w:szCs w:val="24"/>
        </w:rPr>
        <w:t>r, de comunicare și relaționare;</w:t>
      </w:r>
    </w:p>
    <w:p w:rsidR="009B3717" w:rsidRPr="00966ACB" w:rsidRDefault="009B3717" w:rsidP="00966ACB">
      <w:pPr>
        <w:pStyle w:val="NoSpacing"/>
        <w:numPr>
          <w:ilvl w:val="0"/>
          <w:numId w:val="10"/>
        </w:numPr>
        <w:ind w:left="709" w:hanging="349"/>
        <w:rPr>
          <w:rFonts w:ascii="Times New Roman" w:eastAsia="Times New Roman" w:hAnsi="Times New Roman" w:cs="Times New Roman"/>
          <w:sz w:val="24"/>
          <w:szCs w:val="24"/>
        </w:rPr>
      </w:pPr>
    </w:p>
    <w:p w:rsidR="009147E9" w:rsidRPr="00966ACB" w:rsidRDefault="009147E9" w:rsidP="00966ACB">
      <w:pPr>
        <w:pStyle w:val="Heading2"/>
        <w:spacing w:before="0" w:line="240" w:lineRule="auto"/>
        <w:rPr>
          <w:rFonts w:ascii="Times New Roman" w:hAnsi="Times New Roman" w:cs="Times New Roman"/>
          <w:color w:val="1F497D" w:themeColor="text2"/>
          <w:sz w:val="24"/>
          <w:szCs w:val="24"/>
        </w:rPr>
      </w:pPr>
      <w:r w:rsidRPr="00966ACB">
        <w:rPr>
          <w:rFonts w:ascii="Times New Roman" w:hAnsi="Times New Roman" w:cs="Times New Roman"/>
          <w:color w:val="1F497D" w:themeColor="text2"/>
          <w:sz w:val="24"/>
          <w:szCs w:val="24"/>
        </w:rPr>
        <w:t>III. Conţinutul atelierului s-a referit la următoarele aspecte/subiecte:</w:t>
      </w:r>
    </w:p>
    <w:p w:rsidR="009147E9" w:rsidRPr="00966ACB" w:rsidRDefault="009147E9" w:rsidP="00966ACB">
      <w:pPr>
        <w:pStyle w:val="NoSpacing"/>
        <w:ind w:left="720"/>
        <w:jc w:val="both"/>
        <w:rPr>
          <w:rFonts w:ascii="Times New Roman" w:hAnsi="Times New Roman" w:cs="Times New Roman"/>
          <w:sz w:val="24"/>
          <w:szCs w:val="24"/>
        </w:rPr>
      </w:pPr>
    </w:p>
    <w:p w:rsidR="009147E9" w:rsidRPr="00966ACB" w:rsidRDefault="009147E9" w:rsidP="00966ACB">
      <w:pPr>
        <w:pStyle w:val="NoSpacing"/>
        <w:numPr>
          <w:ilvl w:val="0"/>
          <w:numId w:val="11"/>
        </w:numPr>
        <w:jc w:val="both"/>
        <w:rPr>
          <w:rFonts w:ascii="Times New Roman" w:hAnsi="Times New Roman" w:cs="Times New Roman"/>
          <w:sz w:val="24"/>
          <w:szCs w:val="24"/>
        </w:rPr>
      </w:pPr>
      <w:r w:rsidRPr="00966ACB">
        <w:rPr>
          <w:rFonts w:ascii="Times New Roman" w:eastAsia="Times New Roman" w:hAnsi="Times New Roman" w:cs="Times New Roman"/>
          <w:sz w:val="24"/>
          <w:szCs w:val="24"/>
        </w:rPr>
        <w:t>Funcţiile şi atrib</w:t>
      </w:r>
      <w:r w:rsidR="009B3717">
        <w:rPr>
          <w:rFonts w:ascii="Times New Roman" w:eastAsia="Times New Roman" w:hAnsi="Times New Roman" w:cs="Times New Roman"/>
          <w:sz w:val="24"/>
          <w:szCs w:val="24"/>
        </w:rPr>
        <w:t>uţiile  Ministerului Educației;</w:t>
      </w:r>
    </w:p>
    <w:p w:rsidR="009147E9" w:rsidRPr="00966ACB" w:rsidRDefault="009147E9" w:rsidP="00966ACB">
      <w:pPr>
        <w:pStyle w:val="ListParagraph"/>
        <w:numPr>
          <w:ilvl w:val="0"/>
          <w:numId w:val="11"/>
        </w:numPr>
        <w:spacing w:after="0" w:line="240" w:lineRule="auto"/>
        <w:rPr>
          <w:rFonts w:ascii="Times New Roman" w:hAnsi="Times New Roman" w:cs="Times New Roman"/>
          <w:sz w:val="24"/>
          <w:szCs w:val="24"/>
        </w:rPr>
      </w:pPr>
      <w:r w:rsidRPr="00966ACB">
        <w:rPr>
          <w:rFonts w:ascii="Times New Roman" w:eastAsia="Times New Roman" w:hAnsi="Times New Roman" w:cs="Times New Roman"/>
          <w:sz w:val="24"/>
          <w:szCs w:val="24"/>
        </w:rPr>
        <w:t xml:space="preserve">Profilul CNE : cunoștinţe, abilităţi, calităţi, </w:t>
      </w:r>
      <w:r w:rsidR="009B3717">
        <w:rPr>
          <w:rFonts w:ascii="Times New Roman" w:eastAsia="Times New Roman" w:hAnsi="Times New Roman" w:cs="Times New Roman"/>
          <w:sz w:val="24"/>
          <w:szCs w:val="24"/>
        </w:rPr>
        <w:t>atitudini;</w:t>
      </w:r>
    </w:p>
    <w:p w:rsidR="009147E9" w:rsidRPr="00966ACB" w:rsidRDefault="009147E9" w:rsidP="00966ACB">
      <w:pPr>
        <w:pStyle w:val="ListParagraph"/>
        <w:numPr>
          <w:ilvl w:val="0"/>
          <w:numId w:val="11"/>
        </w:numPr>
        <w:spacing w:after="0" w:line="240" w:lineRule="auto"/>
        <w:rPr>
          <w:rFonts w:ascii="Times New Roman" w:hAnsi="Times New Roman" w:cs="Times New Roman"/>
          <w:sz w:val="24"/>
          <w:szCs w:val="24"/>
        </w:rPr>
      </w:pPr>
      <w:r w:rsidRPr="00966ACB">
        <w:rPr>
          <w:rFonts w:ascii="Times New Roman" w:eastAsia="Times New Roman" w:hAnsi="Times New Roman" w:cs="Times New Roman"/>
          <w:sz w:val="24"/>
          <w:szCs w:val="24"/>
        </w:rPr>
        <w:t>Drepturi şi res</w:t>
      </w:r>
      <w:r w:rsidR="009B3717">
        <w:rPr>
          <w:rFonts w:ascii="Times New Roman" w:eastAsia="Times New Roman" w:hAnsi="Times New Roman" w:cs="Times New Roman"/>
          <w:sz w:val="24"/>
          <w:szCs w:val="24"/>
        </w:rPr>
        <w:t>ponsabilităţi ale membrilor CNE;</w:t>
      </w:r>
    </w:p>
    <w:p w:rsidR="009147E9" w:rsidRPr="00966ACB" w:rsidRDefault="009147E9" w:rsidP="00966ACB">
      <w:pPr>
        <w:pStyle w:val="ListParagraph"/>
        <w:numPr>
          <w:ilvl w:val="0"/>
          <w:numId w:val="11"/>
        </w:numPr>
        <w:spacing w:after="0" w:line="240" w:lineRule="auto"/>
        <w:rPr>
          <w:rFonts w:ascii="Times New Roman" w:eastAsia="Times New Roman" w:hAnsi="Times New Roman" w:cs="Times New Roman"/>
          <w:sz w:val="24"/>
          <w:szCs w:val="24"/>
        </w:rPr>
      </w:pPr>
      <w:r w:rsidRPr="00966ACB">
        <w:rPr>
          <w:rFonts w:ascii="Times New Roman" w:eastAsia="Times New Roman" w:hAnsi="Times New Roman" w:cs="Times New Roman"/>
          <w:sz w:val="24"/>
          <w:szCs w:val="24"/>
        </w:rPr>
        <w:t>Scopul și obiectivele CNE din învăţămîntul general.</w:t>
      </w:r>
      <w:r w:rsidR="00940D8D" w:rsidRPr="00966ACB">
        <w:rPr>
          <w:rFonts w:ascii="Times New Roman" w:eastAsia="Times New Roman" w:hAnsi="Times New Roman" w:cs="Times New Roman"/>
          <w:sz w:val="24"/>
          <w:szCs w:val="24"/>
        </w:rPr>
        <w:t xml:space="preserve"> </w:t>
      </w:r>
      <w:r w:rsidRPr="00966ACB">
        <w:rPr>
          <w:rFonts w:ascii="Times New Roman" w:eastAsia="Times New Roman" w:hAnsi="Times New Roman" w:cs="Times New Roman"/>
          <w:sz w:val="24"/>
          <w:szCs w:val="24"/>
        </w:rPr>
        <w:t xml:space="preserve">Organizarea activităţii CNE </w:t>
      </w:r>
      <w:r w:rsidR="009B3717">
        <w:rPr>
          <w:rFonts w:ascii="Times New Roman" w:eastAsia="Times New Roman" w:hAnsi="Times New Roman" w:cs="Times New Roman"/>
          <w:sz w:val="24"/>
          <w:szCs w:val="24"/>
        </w:rPr>
        <w:t xml:space="preserve"> pentru realizarea obiectivelor;</w:t>
      </w:r>
    </w:p>
    <w:p w:rsidR="009147E9" w:rsidRPr="00966ACB" w:rsidRDefault="009147E9" w:rsidP="00966ACB">
      <w:pPr>
        <w:pStyle w:val="ListParagraph"/>
        <w:numPr>
          <w:ilvl w:val="0"/>
          <w:numId w:val="11"/>
        </w:numPr>
        <w:spacing w:after="0" w:line="240" w:lineRule="auto"/>
        <w:rPr>
          <w:rFonts w:ascii="Times New Roman" w:eastAsia="Times New Roman" w:hAnsi="Times New Roman" w:cs="Times New Roman"/>
          <w:sz w:val="24"/>
          <w:szCs w:val="24"/>
        </w:rPr>
      </w:pPr>
      <w:r w:rsidRPr="00966ACB">
        <w:rPr>
          <w:rFonts w:ascii="Times New Roman" w:eastAsia="Times New Roman" w:hAnsi="Times New Roman" w:cs="Times New Roman"/>
          <w:sz w:val="24"/>
          <w:szCs w:val="24"/>
        </w:rPr>
        <w:t>Promovarea ştiinţei printre tineri. Participarea în cadrul evenimentului public</w:t>
      </w:r>
      <w:r w:rsidR="00940D8D" w:rsidRPr="00966ACB">
        <w:rPr>
          <w:rFonts w:ascii="Times New Roman" w:eastAsia="Times New Roman" w:hAnsi="Times New Roman" w:cs="Times New Roman"/>
          <w:sz w:val="24"/>
          <w:szCs w:val="24"/>
        </w:rPr>
        <w:t xml:space="preserve"> </w:t>
      </w:r>
      <w:r w:rsidRPr="00966ACB">
        <w:rPr>
          <w:rFonts w:ascii="Times New Roman" w:eastAsia="Times New Roman" w:hAnsi="Times New Roman" w:cs="Times New Roman"/>
          <w:sz w:val="24"/>
          <w:szCs w:val="24"/>
        </w:rPr>
        <w:t>”Noaptea cercetătorului european”, desfăşurat sub egida Academiei de Ştiinţe a Moldovei.</w:t>
      </w:r>
    </w:p>
    <w:p w:rsidR="009147E9" w:rsidRPr="00966ACB" w:rsidRDefault="009147E9" w:rsidP="00966ACB">
      <w:pPr>
        <w:pStyle w:val="ListParagraph"/>
        <w:numPr>
          <w:ilvl w:val="0"/>
          <w:numId w:val="11"/>
        </w:numPr>
        <w:spacing w:after="0" w:line="240" w:lineRule="auto"/>
        <w:rPr>
          <w:rFonts w:ascii="Times New Roman" w:hAnsi="Times New Roman" w:cs="Times New Roman"/>
          <w:sz w:val="24"/>
          <w:szCs w:val="24"/>
        </w:rPr>
      </w:pPr>
      <w:r w:rsidRPr="00966ACB">
        <w:rPr>
          <w:rFonts w:ascii="Times New Roman" w:hAnsi="Times New Roman" w:cs="Times New Roman"/>
          <w:sz w:val="24"/>
          <w:szCs w:val="24"/>
        </w:rPr>
        <w:t>Dezvoltarea abilităților de lider, de comunicare și relaționare.</w:t>
      </w:r>
    </w:p>
    <w:p w:rsidR="009147E9" w:rsidRPr="00966ACB" w:rsidRDefault="009147E9" w:rsidP="00966ACB">
      <w:pPr>
        <w:pStyle w:val="ListParagraph"/>
        <w:numPr>
          <w:ilvl w:val="0"/>
          <w:numId w:val="11"/>
        </w:numPr>
        <w:spacing w:after="0" w:line="240" w:lineRule="auto"/>
        <w:rPr>
          <w:rFonts w:ascii="Times New Roman" w:hAnsi="Times New Roman" w:cs="Times New Roman"/>
          <w:sz w:val="24"/>
          <w:szCs w:val="24"/>
        </w:rPr>
      </w:pPr>
      <w:r w:rsidRPr="00966ACB">
        <w:rPr>
          <w:rFonts w:ascii="Times New Roman" w:hAnsi="Times New Roman" w:cs="Times New Roman"/>
          <w:sz w:val="24"/>
          <w:szCs w:val="24"/>
        </w:rPr>
        <w:t xml:space="preserve">Stabilirea subiectelor şi  indicilor de monitorizare. Tehnici de monitorizare. </w:t>
      </w:r>
    </w:p>
    <w:p w:rsidR="009147E9" w:rsidRPr="00966ACB" w:rsidRDefault="009147E9" w:rsidP="00966ACB">
      <w:pPr>
        <w:spacing w:after="0" w:line="240" w:lineRule="auto"/>
        <w:rPr>
          <w:rFonts w:ascii="Times New Roman" w:eastAsia="Times New Roman" w:hAnsi="Times New Roman" w:cs="Times New Roman"/>
          <w:i/>
          <w:sz w:val="24"/>
          <w:szCs w:val="24"/>
        </w:rPr>
      </w:pPr>
    </w:p>
    <w:p w:rsidR="009147E9" w:rsidRPr="00966ACB" w:rsidRDefault="009147E9" w:rsidP="00966ACB">
      <w:pPr>
        <w:spacing w:after="0" w:line="240" w:lineRule="auto"/>
        <w:ind w:left="426"/>
        <w:rPr>
          <w:rFonts w:ascii="Times New Roman" w:eastAsia="Times New Roman" w:hAnsi="Times New Roman" w:cs="Times New Roman"/>
          <w:b/>
          <w:i/>
          <w:sz w:val="24"/>
          <w:szCs w:val="24"/>
        </w:rPr>
      </w:pPr>
      <w:r w:rsidRPr="00966ACB">
        <w:rPr>
          <w:rFonts w:ascii="Times New Roman" w:eastAsia="Times New Roman" w:hAnsi="Times New Roman" w:cs="Times New Roman"/>
          <w:b/>
          <w:i/>
          <w:sz w:val="24"/>
          <w:szCs w:val="24"/>
        </w:rPr>
        <w:t>În calitate de invitați la atelierul nr. 1 au fost:</w:t>
      </w:r>
    </w:p>
    <w:p w:rsidR="009147E9" w:rsidRPr="00966ACB" w:rsidRDefault="009147E9" w:rsidP="00966ACB">
      <w:pPr>
        <w:pStyle w:val="ListParagraph"/>
        <w:numPr>
          <w:ilvl w:val="0"/>
          <w:numId w:val="12"/>
        </w:numPr>
        <w:spacing w:after="0" w:line="240" w:lineRule="auto"/>
        <w:rPr>
          <w:rFonts w:ascii="Times New Roman" w:eastAsia="Times New Roman" w:hAnsi="Times New Roman" w:cs="Times New Roman"/>
          <w:sz w:val="24"/>
          <w:szCs w:val="24"/>
        </w:rPr>
      </w:pPr>
      <w:r w:rsidRPr="00966ACB">
        <w:rPr>
          <w:rFonts w:ascii="Times New Roman" w:hAnsi="Times New Roman" w:cs="Times New Roman"/>
          <w:sz w:val="24"/>
          <w:szCs w:val="24"/>
        </w:rPr>
        <w:t>Nadejda Crist</w:t>
      </w:r>
      <w:r w:rsidR="009B3717">
        <w:rPr>
          <w:rFonts w:ascii="Times New Roman" w:hAnsi="Times New Roman" w:cs="Times New Roman"/>
          <w:sz w:val="24"/>
          <w:szCs w:val="24"/>
        </w:rPr>
        <w:t>ea – viceministru al educației</w:t>
      </w:r>
    </w:p>
    <w:p w:rsidR="009147E9" w:rsidRPr="00966ACB" w:rsidRDefault="009147E9" w:rsidP="00966ACB">
      <w:pPr>
        <w:pStyle w:val="ListParagraph"/>
        <w:numPr>
          <w:ilvl w:val="0"/>
          <w:numId w:val="12"/>
        </w:numPr>
        <w:spacing w:after="0" w:line="240" w:lineRule="auto"/>
        <w:rPr>
          <w:rFonts w:ascii="Times New Roman" w:eastAsia="Times New Roman" w:hAnsi="Times New Roman" w:cs="Times New Roman"/>
          <w:sz w:val="24"/>
          <w:szCs w:val="24"/>
        </w:rPr>
      </w:pPr>
      <w:r w:rsidRPr="00966ACB">
        <w:rPr>
          <w:rFonts w:ascii="Times New Roman" w:eastAsia="Times New Roman" w:hAnsi="Times New Roman" w:cs="Times New Roman"/>
          <w:sz w:val="24"/>
          <w:szCs w:val="24"/>
        </w:rPr>
        <w:t>Valentina Chicu - şef Direcţie învăţămînt preuniversitar , Ministerul Educaţiei</w:t>
      </w:r>
    </w:p>
    <w:p w:rsidR="009147E9" w:rsidRPr="00966ACB" w:rsidRDefault="009147E9" w:rsidP="00966ACB">
      <w:pPr>
        <w:pStyle w:val="ListParagraph"/>
        <w:numPr>
          <w:ilvl w:val="0"/>
          <w:numId w:val="12"/>
        </w:numPr>
        <w:spacing w:after="0" w:line="240" w:lineRule="auto"/>
        <w:rPr>
          <w:rFonts w:ascii="Times New Roman" w:eastAsia="Times New Roman" w:hAnsi="Times New Roman" w:cs="Times New Roman"/>
          <w:sz w:val="24"/>
          <w:szCs w:val="24"/>
        </w:rPr>
      </w:pPr>
      <w:r w:rsidRPr="00966ACB">
        <w:rPr>
          <w:rFonts w:ascii="Times New Roman" w:eastAsia="Times New Roman" w:hAnsi="Times New Roman" w:cs="Times New Roman"/>
          <w:sz w:val="24"/>
          <w:szCs w:val="24"/>
        </w:rPr>
        <w:t>Natalia Grîu – consultant superior,</w:t>
      </w:r>
      <w:r w:rsidRPr="00966ACB">
        <w:rPr>
          <w:rFonts w:ascii="Times New Roman" w:hAnsi="Times New Roman" w:cs="Times New Roman"/>
          <w:sz w:val="24"/>
          <w:szCs w:val="24"/>
        </w:rPr>
        <w:t xml:space="preserve"> </w:t>
      </w:r>
      <w:r w:rsidRPr="00966ACB">
        <w:rPr>
          <w:rFonts w:ascii="Times New Roman" w:eastAsia="Times New Roman" w:hAnsi="Times New Roman" w:cs="Times New Roman"/>
          <w:sz w:val="24"/>
          <w:szCs w:val="24"/>
        </w:rPr>
        <w:t>Direcţia învăţămînt preuniversitar , Ministerul Educaţiei</w:t>
      </w:r>
    </w:p>
    <w:p w:rsidR="00966ACB" w:rsidRDefault="00966ACB" w:rsidP="00966ACB">
      <w:pPr>
        <w:pStyle w:val="Heading2"/>
        <w:spacing w:before="0" w:line="240" w:lineRule="auto"/>
        <w:rPr>
          <w:rFonts w:ascii="Times New Roman" w:hAnsi="Times New Roman" w:cs="Times New Roman"/>
          <w:color w:val="1F497D" w:themeColor="text2"/>
          <w:sz w:val="24"/>
          <w:szCs w:val="24"/>
        </w:rPr>
      </w:pPr>
    </w:p>
    <w:p w:rsidR="009147E9" w:rsidRPr="00966ACB" w:rsidRDefault="009147E9" w:rsidP="00966ACB">
      <w:pPr>
        <w:pStyle w:val="Heading2"/>
        <w:spacing w:before="0" w:line="240" w:lineRule="auto"/>
        <w:rPr>
          <w:rFonts w:ascii="Times New Roman" w:hAnsi="Times New Roman" w:cs="Times New Roman"/>
          <w:color w:val="1F497D" w:themeColor="text2"/>
          <w:sz w:val="24"/>
          <w:szCs w:val="24"/>
        </w:rPr>
      </w:pPr>
      <w:r w:rsidRPr="00966ACB">
        <w:rPr>
          <w:rFonts w:ascii="Times New Roman" w:hAnsi="Times New Roman" w:cs="Times New Roman"/>
          <w:color w:val="1F497D" w:themeColor="text2"/>
          <w:sz w:val="24"/>
          <w:szCs w:val="24"/>
        </w:rPr>
        <w:t>IV. Concluzii şi constatări:</w:t>
      </w:r>
    </w:p>
    <w:p w:rsidR="00966ACB" w:rsidRDefault="00966ACB" w:rsidP="00966ACB">
      <w:pPr>
        <w:pStyle w:val="ListParagraph"/>
        <w:spacing w:after="0" w:line="240" w:lineRule="auto"/>
        <w:jc w:val="both"/>
        <w:rPr>
          <w:rFonts w:ascii="Times New Roman" w:hAnsi="Times New Roman" w:cs="Times New Roman"/>
          <w:sz w:val="24"/>
          <w:szCs w:val="24"/>
        </w:rPr>
      </w:pPr>
    </w:p>
    <w:p w:rsidR="009147E9" w:rsidRPr="00966ACB" w:rsidRDefault="009871D5" w:rsidP="009B3717">
      <w:pPr>
        <w:pStyle w:val="ListParagraph"/>
        <w:numPr>
          <w:ilvl w:val="0"/>
          <w:numId w:val="14"/>
        </w:numPr>
        <w:spacing w:after="0" w:line="240" w:lineRule="auto"/>
        <w:rPr>
          <w:rFonts w:ascii="Times New Roman" w:hAnsi="Times New Roman" w:cs="Times New Roman"/>
          <w:sz w:val="24"/>
          <w:szCs w:val="24"/>
        </w:rPr>
      </w:pPr>
      <w:r w:rsidRPr="00966ACB">
        <w:rPr>
          <w:rFonts w:ascii="Times New Roman" w:hAnsi="Times New Roman" w:cs="Times New Roman"/>
          <w:sz w:val="24"/>
          <w:szCs w:val="24"/>
        </w:rPr>
        <w:t>Obiectivele atelierului au fost realizate cu succes. Însă</w:t>
      </w:r>
      <w:r w:rsidR="009B3717">
        <w:rPr>
          <w:rFonts w:ascii="Times New Roman" w:hAnsi="Times New Roman" w:cs="Times New Roman"/>
          <w:sz w:val="24"/>
          <w:szCs w:val="24"/>
        </w:rPr>
        <w:t>,</w:t>
      </w:r>
      <w:r w:rsidRPr="00966ACB">
        <w:rPr>
          <w:rFonts w:ascii="Times New Roman" w:hAnsi="Times New Roman" w:cs="Times New Roman"/>
          <w:sz w:val="24"/>
          <w:szCs w:val="24"/>
        </w:rPr>
        <w:t xml:space="preserve"> din dicuțiile cu tinerii consilieri</w:t>
      </w:r>
      <w:r w:rsidR="009B3717">
        <w:rPr>
          <w:rFonts w:ascii="Times New Roman" w:hAnsi="Times New Roman" w:cs="Times New Roman"/>
          <w:sz w:val="24"/>
          <w:szCs w:val="24"/>
        </w:rPr>
        <w:t>,</w:t>
      </w:r>
      <w:r w:rsidRPr="00966ACB">
        <w:rPr>
          <w:rFonts w:ascii="Times New Roman" w:hAnsi="Times New Roman" w:cs="Times New Roman"/>
          <w:sz w:val="24"/>
          <w:szCs w:val="24"/>
        </w:rPr>
        <w:t xml:space="preserve"> am </w:t>
      </w:r>
      <w:r w:rsidR="009B3717">
        <w:rPr>
          <w:rFonts w:ascii="Times New Roman" w:hAnsi="Times New Roman" w:cs="Times New Roman"/>
          <w:sz w:val="24"/>
          <w:szCs w:val="24"/>
        </w:rPr>
        <w:t>constatat</w:t>
      </w:r>
      <w:r w:rsidRPr="00966ACB">
        <w:rPr>
          <w:rFonts w:ascii="Times New Roman" w:hAnsi="Times New Roman" w:cs="Times New Roman"/>
          <w:sz w:val="24"/>
          <w:szCs w:val="24"/>
        </w:rPr>
        <w:t xml:space="preserve"> că unele aspecte ale subiectelor examinate necesită a fi consolidate la ulterioare atelierele. Principalul motiv care a facilitat concluzionarea acestui fapt sunt discrepanțele în abordarea sistemului educațional din Moldova </w:t>
      </w:r>
      <w:r w:rsidR="009147E9" w:rsidRPr="00966ACB">
        <w:rPr>
          <w:rFonts w:ascii="Times New Roman" w:hAnsi="Times New Roman" w:cs="Times New Roman"/>
          <w:sz w:val="24"/>
          <w:szCs w:val="24"/>
        </w:rPr>
        <w:t xml:space="preserve">de către elevii din mun. Chișinău și elevii din localitățile rurale. Problemele cu care se confruntă </w:t>
      </w:r>
      <w:r w:rsidR="003D6BD6">
        <w:rPr>
          <w:rFonts w:ascii="Times New Roman" w:hAnsi="Times New Roman" w:cs="Times New Roman"/>
          <w:sz w:val="24"/>
          <w:szCs w:val="24"/>
        </w:rPr>
        <w:t xml:space="preserve">ultimii </w:t>
      </w:r>
      <w:r w:rsidR="009147E9" w:rsidRPr="00966ACB">
        <w:rPr>
          <w:rFonts w:ascii="Times New Roman" w:hAnsi="Times New Roman" w:cs="Times New Roman"/>
          <w:sz w:val="24"/>
          <w:szCs w:val="24"/>
        </w:rPr>
        <w:t>se referă la mediul fizic, relațiile c</w:t>
      </w:r>
      <w:r w:rsidR="009B3717">
        <w:rPr>
          <w:rFonts w:ascii="Times New Roman" w:hAnsi="Times New Roman" w:cs="Times New Roman"/>
          <w:sz w:val="24"/>
          <w:szCs w:val="24"/>
        </w:rPr>
        <w:t xml:space="preserve">u profesorii și/sau colegii, iar </w:t>
      </w:r>
      <w:r w:rsidR="009147E9" w:rsidRPr="00966ACB">
        <w:rPr>
          <w:rFonts w:ascii="Times New Roman" w:hAnsi="Times New Roman" w:cs="Times New Roman"/>
          <w:sz w:val="24"/>
          <w:szCs w:val="24"/>
        </w:rPr>
        <w:t>elevii din mun. Chişinău pun accent pe politicile educaționale și deficiențele din sistemul de învățămînt.</w:t>
      </w:r>
    </w:p>
    <w:p w:rsidR="009147E9" w:rsidRPr="00966ACB" w:rsidRDefault="009147E9" w:rsidP="00966ACB">
      <w:pPr>
        <w:pStyle w:val="ListParagraph"/>
        <w:numPr>
          <w:ilvl w:val="0"/>
          <w:numId w:val="14"/>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Participanții la atelier s-au implicat cu interes și plăcere în activitățile de formare, au relaţionat, au demonstrat responsabilitate și angajament pentru activitatea în cadrul CNE. S-a observat dorința elevilor de a dezbate deschis probleme</w:t>
      </w:r>
      <w:r w:rsidR="009B3717">
        <w:rPr>
          <w:rFonts w:ascii="Times New Roman" w:hAnsi="Times New Roman" w:cs="Times New Roman"/>
          <w:sz w:val="24"/>
          <w:szCs w:val="24"/>
        </w:rPr>
        <w:t>le</w:t>
      </w:r>
      <w:r w:rsidRPr="00966ACB">
        <w:rPr>
          <w:rFonts w:ascii="Times New Roman" w:hAnsi="Times New Roman" w:cs="Times New Roman"/>
          <w:sz w:val="24"/>
          <w:szCs w:val="24"/>
        </w:rPr>
        <w:t xml:space="preserve"> cu care se confruntă. O parte </w:t>
      </w:r>
      <w:r w:rsidR="009B3717">
        <w:rPr>
          <w:rFonts w:ascii="Times New Roman" w:hAnsi="Times New Roman" w:cs="Times New Roman"/>
          <w:sz w:val="24"/>
          <w:szCs w:val="24"/>
        </w:rPr>
        <w:t xml:space="preserve">din elevi au fost mai rezervați, </w:t>
      </w:r>
      <w:r w:rsidRPr="00966ACB">
        <w:rPr>
          <w:rFonts w:ascii="Times New Roman" w:hAnsi="Times New Roman" w:cs="Times New Roman"/>
          <w:sz w:val="24"/>
          <w:szCs w:val="24"/>
        </w:rPr>
        <w:t>nefiind siguri dacă este locul și cazul</w:t>
      </w:r>
      <w:r w:rsidR="009B3717">
        <w:rPr>
          <w:rFonts w:ascii="Times New Roman" w:hAnsi="Times New Roman" w:cs="Times New Roman"/>
          <w:sz w:val="24"/>
          <w:szCs w:val="24"/>
        </w:rPr>
        <w:t xml:space="preserve"> să-și exprime părerea</w:t>
      </w:r>
      <w:r w:rsidR="000A014F">
        <w:rPr>
          <w:rFonts w:ascii="Times New Roman" w:hAnsi="Times New Roman" w:cs="Times New Roman"/>
          <w:sz w:val="24"/>
          <w:szCs w:val="24"/>
        </w:rPr>
        <w:t>;</w:t>
      </w:r>
      <w:r w:rsidRPr="00966ACB">
        <w:rPr>
          <w:rFonts w:ascii="Times New Roman" w:hAnsi="Times New Roman" w:cs="Times New Roman"/>
          <w:sz w:val="24"/>
          <w:szCs w:val="24"/>
        </w:rPr>
        <w:t xml:space="preserve"> </w:t>
      </w:r>
    </w:p>
    <w:p w:rsidR="009147E9" w:rsidRPr="00966ACB" w:rsidRDefault="009147E9" w:rsidP="00966ACB">
      <w:pPr>
        <w:pStyle w:val="ListParagraph"/>
        <w:numPr>
          <w:ilvl w:val="0"/>
          <w:numId w:val="14"/>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Elevii nu cuno</w:t>
      </w:r>
      <w:r w:rsidR="000A014F">
        <w:rPr>
          <w:rFonts w:ascii="Times New Roman" w:hAnsi="Times New Roman" w:cs="Times New Roman"/>
          <w:sz w:val="24"/>
          <w:szCs w:val="24"/>
        </w:rPr>
        <w:t>sc rolul și responsabilitățile actorilor implicați</w:t>
      </w:r>
      <w:r w:rsidRPr="00966ACB">
        <w:rPr>
          <w:rFonts w:ascii="Times New Roman" w:hAnsi="Times New Roman" w:cs="Times New Roman"/>
          <w:sz w:val="24"/>
          <w:szCs w:val="24"/>
        </w:rPr>
        <w:t xml:space="preserve"> în sistemul educaţional. În opinia acestora, Ministerul Educaţiei este responsabil de toate procesele ce au loc în instituţiile de învăţămînt,</w:t>
      </w:r>
      <w:r w:rsidR="003D6BD6">
        <w:rPr>
          <w:rFonts w:ascii="Times New Roman" w:hAnsi="Times New Roman" w:cs="Times New Roman"/>
          <w:sz w:val="24"/>
          <w:szCs w:val="24"/>
        </w:rPr>
        <w:t xml:space="preserve"> inclusiv finanţarea</w:t>
      </w:r>
      <w:r w:rsidRPr="00966ACB">
        <w:rPr>
          <w:rFonts w:ascii="Times New Roman" w:hAnsi="Times New Roman" w:cs="Times New Roman"/>
          <w:sz w:val="24"/>
          <w:szCs w:val="24"/>
        </w:rPr>
        <w:t xml:space="preserve">. </w:t>
      </w:r>
    </w:p>
    <w:p w:rsidR="009147E9" w:rsidRPr="00966ACB" w:rsidRDefault="009147E9" w:rsidP="00966ACB">
      <w:pPr>
        <w:pStyle w:val="ListParagraph"/>
        <w:numPr>
          <w:ilvl w:val="0"/>
          <w:numId w:val="14"/>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Elevii din învăţămîntul general dețin informații denaturate/ fragmentate  despre rolul Consiliului Elevilor  în viața instituției. </w:t>
      </w:r>
    </w:p>
    <w:p w:rsidR="009147E9" w:rsidRPr="00966ACB" w:rsidRDefault="009147E9" w:rsidP="00966ACB">
      <w:pPr>
        <w:pStyle w:val="ListParagraph"/>
        <w:numPr>
          <w:ilvl w:val="0"/>
          <w:numId w:val="14"/>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Membrii CNE au foarte multe întrebări ce țin de viața școlară și au nevoie de un dialog permanent cu experți din cadrul Ministerului Educației și din cadrul altor structuri guvernamentale pentru a găsi/ afla răspunsurile stipulate de lege.</w:t>
      </w:r>
    </w:p>
    <w:p w:rsidR="009147E9" w:rsidRPr="00966ACB" w:rsidRDefault="009147E9" w:rsidP="000A014F">
      <w:pPr>
        <w:pStyle w:val="ListParagraph"/>
        <w:numPr>
          <w:ilvl w:val="0"/>
          <w:numId w:val="14"/>
        </w:numPr>
        <w:spacing w:after="0" w:line="240" w:lineRule="auto"/>
        <w:rPr>
          <w:rFonts w:ascii="Times New Roman" w:hAnsi="Times New Roman" w:cs="Times New Roman"/>
          <w:sz w:val="24"/>
          <w:szCs w:val="24"/>
        </w:rPr>
      </w:pPr>
      <w:r w:rsidRPr="00966ACB">
        <w:rPr>
          <w:rFonts w:ascii="Times New Roman" w:hAnsi="Times New Roman" w:cs="Times New Roman"/>
          <w:sz w:val="24"/>
          <w:szCs w:val="24"/>
        </w:rPr>
        <w:t xml:space="preserve">Elevii nu sunt abilitați și împuterniciți de către titularii de obligații să acționeze în calitate </w:t>
      </w:r>
      <w:r w:rsidR="000A014F">
        <w:rPr>
          <w:rFonts w:ascii="Times New Roman" w:hAnsi="Times New Roman" w:cs="Times New Roman"/>
          <w:sz w:val="24"/>
          <w:szCs w:val="24"/>
        </w:rPr>
        <w:t xml:space="preserve">   </w:t>
      </w:r>
      <w:r w:rsidRPr="00966ACB">
        <w:rPr>
          <w:rFonts w:ascii="Times New Roman" w:hAnsi="Times New Roman" w:cs="Times New Roman"/>
          <w:sz w:val="24"/>
          <w:szCs w:val="24"/>
        </w:rPr>
        <w:t>de reprezentanți ai unui organ de autoconducere școlară. Ei sunt obligați să îndeplinească niște atribuții</w:t>
      </w:r>
      <w:r w:rsidR="000A014F">
        <w:rPr>
          <w:rFonts w:ascii="Times New Roman" w:hAnsi="Times New Roman" w:cs="Times New Roman"/>
          <w:sz w:val="24"/>
          <w:szCs w:val="24"/>
        </w:rPr>
        <w:t>,</w:t>
      </w:r>
      <w:r w:rsidRPr="00966ACB">
        <w:rPr>
          <w:rFonts w:ascii="Times New Roman" w:hAnsi="Times New Roman" w:cs="Times New Roman"/>
          <w:sz w:val="24"/>
          <w:szCs w:val="24"/>
        </w:rPr>
        <w:t xml:space="preserve"> pe care, conform legislației, ar trebui să le execute adulții din instituție (frecvența, rezultatele academice, organizarea activităților extrașcolare, etc.).</w:t>
      </w:r>
    </w:p>
    <w:p w:rsidR="009147E9" w:rsidRDefault="009147E9" w:rsidP="00966ACB">
      <w:pPr>
        <w:pStyle w:val="ListParagraph"/>
        <w:numPr>
          <w:ilvl w:val="0"/>
          <w:numId w:val="14"/>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Membrii CNE  au decis prin consens că nu au nevoie de un organ de conducere şi şi-au asumat responsabilitatea  pentru promovarea activităţii CNE. </w:t>
      </w:r>
    </w:p>
    <w:p w:rsidR="003D6BD6" w:rsidRPr="00966ACB" w:rsidRDefault="003D6BD6" w:rsidP="003D6BD6">
      <w:pPr>
        <w:pStyle w:val="ListParagraph"/>
        <w:spacing w:after="0" w:line="240" w:lineRule="auto"/>
        <w:jc w:val="both"/>
        <w:rPr>
          <w:rFonts w:ascii="Times New Roman" w:hAnsi="Times New Roman" w:cs="Times New Roman"/>
          <w:sz w:val="24"/>
          <w:szCs w:val="24"/>
        </w:rPr>
      </w:pPr>
    </w:p>
    <w:p w:rsidR="009147E9" w:rsidRPr="00966ACB" w:rsidRDefault="009147E9" w:rsidP="00966ACB">
      <w:pPr>
        <w:pStyle w:val="Heading2"/>
        <w:spacing w:before="0" w:line="240" w:lineRule="auto"/>
        <w:rPr>
          <w:rFonts w:ascii="Times New Roman" w:hAnsi="Times New Roman" w:cs="Times New Roman"/>
          <w:color w:val="1F497D" w:themeColor="text2"/>
          <w:sz w:val="24"/>
          <w:szCs w:val="24"/>
        </w:rPr>
      </w:pPr>
      <w:r w:rsidRPr="00966ACB">
        <w:rPr>
          <w:rFonts w:ascii="Times New Roman" w:hAnsi="Times New Roman" w:cs="Times New Roman"/>
          <w:color w:val="1F497D" w:themeColor="text2"/>
          <w:sz w:val="24"/>
          <w:szCs w:val="24"/>
        </w:rPr>
        <w:lastRenderedPageBreak/>
        <w:t>V. Recomandări:</w:t>
      </w:r>
    </w:p>
    <w:p w:rsidR="009147E9" w:rsidRPr="00966ACB" w:rsidRDefault="009147E9" w:rsidP="00966ACB">
      <w:pPr>
        <w:pStyle w:val="ListParagraph"/>
        <w:numPr>
          <w:ilvl w:val="0"/>
          <w:numId w:val="13"/>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De a implica membrii grupului Alexandru Donu, Cristina Morcov, Emil Calistru, Dmitrii Juraveli, Cătălina Popescu și Daniel Morcan, desemnaţi de colegi, în promovarea </w:t>
      </w:r>
      <w:r w:rsidR="00940D8D" w:rsidRPr="00966ACB">
        <w:rPr>
          <w:rFonts w:ascii="Times New Roman" w:hAnsi="Times New Roman" w:cs="Times New Roman"/>
          <w:sz w:val="24"/>
          <w:szCs w:val="24"/>
        </w:rPr>
        <w:t>a</w:t>
      </w:r>
      <w:r w:rsidRPr="00966ACB">
        <w:rPr>
          <w:rFonts w:ascii="Times New Roman" w:hAnsi="Times New Roman" w:cs="Times New Roman"/>
          <w:sz w:val="24"/>
          <w:szCs w:val="24"/>
        </w:rPr>
        <w:t xml:space="preserve">ctivităţii CNE pe reţelele sociale şi administrarea paginii CNE.  </w:t>
      </w:r>
    </w:p>
    <w:p w:rsidR="009147E9" w:rsidRPr="00966ACB" w:rsidRDefault="009147E9" w:rsidP="00966ACB">
      <w:pPr>
        <w:pStyle w:val="ListParagraph"/>
        <w:numPr>
          <w:ilvl w:val="0"/>
          <w:numId w:val="13"/>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De a oferi diverse oportunități elevilor să discute cu mai mulți decidenți din educație pentru a avea o înțelegere clară și completă despre ce oferă/ asigură statul în domeniul învățământului general.</w:t>
      </w:r>
    </w:p>
    <w:p w:rsidR="009147E9" w:rsidRPr="00966ACB" w:rsidRDefault="009147E9" w:rsidP="00966ACB">
      <w:pPr>
        <w:pStyle w:val="ListParagraph"/>
        <w:numPr>
          <w:ilvl w:val="0"/>
          <w:numId w:val="13"/>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De a oferi formare/ informare titularilor de obligaţii despre cum trebuie implicați tinerii în activitatea Consiliului Elevilor.</w:t>
      </w:r>
    </w:p>
    <w:p w:rsidR="00966ACB" w:rsidRDefault="00966ACB" w:rsidP="00966ACB">
      <w:pPr>
        <w:pStyle w:val="Heading2"/>
        <w:spacing w:before="0" w:line="240" w:lineRule="auto"/>
        <w:rPr>
          <w:rFonts w:ascii="Times New Roman" w:hAnsi="Times New Roman" w:cs="Times New Roman"/>
          <w:color w:val="1F497D" w:themeColor="text2"/>
          <w:sz w:val="24"/>
          <w:szCs w:val="24"/>
        </w:rPr>
      </w:pPr>
    </w:p>
    <w:p w:rsidR="009147E9" w:rsidRPr="00966ACB" w:rsidRDefault="009147E9" w:rsidP="00966ACB">
      <w:pPr>
        <w:pStyle w:val="Heading2"/>
        <w:spacing w:before="0" w:line="240" w:lineRule="auto"/>
        <w:rPr>
          <w:rFonts w:ascii="Times New Roman" w:hAnsi="Times New Roman" w:cs="Times New Roman"/>
          <w:color w:val="1F497D" w:themeColor="text2"/>
          <w:sz w:val="24"/>
          <w:szCs w:val="24"/>
          <w:u w:val="single"/>
        </w:rPr>
      </w:pPr>
      <w:r w:rsidRPr="00966ACB">
        <w:rPr>
          <w:rFonts w:ascii="Times New Roman" w:hAnsi="Times New Roman" w:cs="Times New Roman"/>
          <w:color w:val="1F497D" w:themeColor="text2"/>
          <w:sz w:val="24"/>
          <w:szCs w:val="24"/>
        </w:rPr>
        <w:t>VI. Feedback din partea membrilor CNE :</w:t>
      </w:r>
    </w:p>
    <w:p w:rsidR="00966ACB" w:rsidRDefault="00966ACB" w:rsidP="00966ACB">
      <w:pPr>
        <w:pStyle w:val="NoSpacing"/>
        <w:ind w:firstLine="284"/>
        <w:rPr>
          <w:rFonts w:ascii="Times New Roman" w:hAnsi="Times New Roman" w:cs="Times New Roman"/>
          <w:b/>
          <w:i/>
          <w:sz w:val="24"/>
          <w:szCs w:val="24"/>
        </w:rPr>
      </w:pPr>
    </w:p>
    <w:p w:rsidR="009147E9" w:rsidRPr="00966ACB" w:rsidRDefault="009147E9" w:rsidP="00966ACB">
      <w:pPr>
        <w:pStyle w:val="NoSpacing"/>
        <w:ind w:firstLine="284"/>
        <w:rPr>
          <w:rFonts w:ascii="Times New Roman" w:hAnsi="Times New Roman" w:cs="Times New Roman"/>
          <w:b/>
          <w:i/>
          <w:sz w:val="24"/>
          <w:szCs w:val="24"/>
        </w:rPr>
      </w:pPr>
      <w:r w:rsidRPr="00966ACB">
        <w:rPr>
          <w:rFonts w:ascii="Times New Roman" w:hAnsi="Times New Roman" w:cs="Times New Roman"/>
          <w:b/>
          <w:i/>
          <w:sz w:val="24"/>
          <w:szCs w:val="24"/>
        </w:rPr>
        <w:t>Cel mai util/ interesant lucru/ aspect al atelierului:</w:t>
      </w:r>
    </w:p>
    <w:p w:rsidR="009147E9" w:rsidRPr="003D6BD6" w:rsidRDefault="003D6BD6" w:rsidP="00966ACB">
      <w:pPr>
        <w:pStyle w:val="NoSpacing"/>
        <w:numPr>
          <w:ilvl w:val="0"/>
          <w:numId w:val="16"/>
        </w:numPr>
        <w:rPr>
          <w:rFonts w:ascii="Times New Roman" w:hAnsi="Times New Roman" w:cs="Times New Roman"/>
          <w:i/>
          <w:sz w:val="24"/>
          <w:szCs w:val="24"/>
        </w:rPr>
      </w:pPr>
      <w:r w:rsidRPr="003D6BD6">
        <w:rPr>
          <w:rFonts w:ascii="Times New Roman" w:hAnsi="Times New Roman" w:cs="Times New Roman"/>
          <w:i/>
          <w:sz w:val="24"/>
          <w:szCs w:val="24"/>
        </w:rPr>
        <w:t>discuții cu reprezentanții ME</w:t>
      </w:r>
      <w:r w:rsidR="009147E9" w:rsidRPr="003D6BD6">
        <w:rPr>
          <w:rFonts w:ascii="Times New Roman" w:hAnsi="Times New Roman" w:cs="Times New Roman"/>
          <w:i/>
          <w:sz w:val="24"/>
          <w:szCs w:val="24"/>
        </w:rPr>
        <w:t xml:space="preserve"> , pentru că:</w:t>
      </w:r>
    </w:p>
    <w:p w:rsidR="009147E9" w:rsidRPr="003D6BD6" w:rsidRDefault="009147E9" w:rsidP="00966ACB">
      <w:pPr>
        <w:pStyle w:val="NoSpacing"/>
        <w:numPr>
          <w:ilvl w:val="0"/>
          <w:numId w:val="17"/>
        </w:numPr>
        <w:tabs>
          <w:tab w:val="left" w:pos="1701"/>
        </w:tabs>
        <w:ind w:left="1530"/>
        <w:rPr>
          <w:rFonts w:ascii="Times New Roman" w:hAnsi="Times New Roman" w:cs="Times New Roman"/>
          <w:i/>
          <w:sz w:val="24"/>
          <w:szCs w:val="24"/>
        </w:rPr>
      </w:pPr>
      <w:r w:rsidRPr="003D6BD6">
        <w:rPr>
          <w:rFonts w:ascii="Times New Roman" w:hAnsi="Times New Roman" w:cs="Times New Roman"/>
          <w:i/>
          <w:sz w:val="24"/>
          <w:szCs w:val="24"/>
        </w:rPr>
        <w:t>am primit răspunsuri la întrebările ce ne frămîntau şi care ne-au făcut să gîndim    altfel despre Ministerul Educaţiei;</w:t>
      </w:r>
    </w:p>
    <w:p w:rsidR="009147E9" w:rsidRPr="003D6BD6" w:rsidRDefault="009147E9" w:rsidP="00966ACB">
      <w:pPr>
        <w:pStyle w:val="NoSpacing"/>
        <w:numPr>
          <w:ilvl w:val="0"/>
          <w:numId w:val="17"/>
        </w:numPr>
        <w:tabs>
          <w:tab w:val="left" w:pos="1701"/>
        </w:tabs>
        <w:ind w:left="1530"/>
        <w:rPr>
          <w:rFonts w:ascii="Times New Roman" w:hAnsi="Times New Roman" w:cs="Times New Roman"/>
          <w:i/>
          <w:sz w:val="24"/>
          <w:szCs w:val="24"/>
        </w:rPr>
      </w:pPr>
      <w:r w:rsidRPr="003D6BD6">
        <w:rPr>
          <w:rFonts w:ascii="Times New Roman" w:hAnsi="Times New Roman" w:cs="Times New Roman"/>
          <w:i/>
          <w:sz w:val="24"/>
          <w:szCs w:val="24"/>
        </w:rPr>
        <w:t>am corectat unele idei eronate pe care le ave</w:t>
      </w:r>
      <w:r w:rsidR="000F2A2D" w:rsidRPr="003D6BD6">
        <w:rPr>
          <w:rFonts w:ascii="Times New Roman" w:hAnsi="Times New Roman" w:cs="Times New Roman"/>
          <w:i/>
          <w:sz w:val="24"/>
          <w:szCs w:val="24"/>
        </w:rPr>
        <w:t>a</w:t>
      </w:r>
      <w:r w:rsidRPr="003D6BD6">
        <w:rPr>
          <w:rFonts w:ascii="Times New Roman" w:hAnsi="Times New Roman" w:cs="Times New Roman"/>
          <w:i/>
          <w:sz w:val="24"/>
          <w:szCs w:val="24"/>
        </w:rPr>
        <w:t>m;</w:t>
      </w:r>
    </w:p>
    <w:p w:rsidR="009147E9" w:rsidRPr="003D6BD6" w:rsidRDefault="009147E9" w:rsidP="00966ACB">
      <w:pPr>
        <w:pStyle w:val="NoSpacing"/>
        <w:numPr>
          <w:ilvl w:val="0"/>
          <w:numId w:val="17"/>
        </w:numPr>
        <w:tabs>
          <w:tab w:val="left" w:pos="1701"/>
        </w:tabs>
        <w:ind w:left="1530"/>
        <w:rPr>
          <w:rFonts w:ascii="Times New Roman" w:hAnsi="Times New Roman" w:cs="Times New Roman"/>
          <w:i/>
          <w:sz w:val="24"/>
          <w:szCs w:val="24"/>
        </w:rPr>
      </w:pPr>
      <w:r w:rsidRPr="003D6BD6">
        <w:rPr>
          <w:rFonts w:ascii="Times New Roman" w:hAnsi="Times New Roman" w:cs="Times New Roman"/>
          <w:i/>
          <w:sz w:val="24"/>
          <w:szCs w:val="24"/>
        </w:rPr>
        <w:t>am aflat despre rolul Ministerului Educaţiei;</w:t>
      </w:r>
    </w:p>
    <w:p w:rsidR="009147E9" w:rsidRPr="003D6BD6" w:rsidRDefault="009147E9" w:rsidP="00966ACB">
      <w:pPr>
        <w:pStyle w:val="NoSpacing"/>
        <w:numPr>
          <w:ilvl w:val="0"/>
          <w:numId w:val="17"/>
        </w:numPr>
        <w:tabs>
          <w:tab w:val="left" w:pos="1701"/>
        </w:tabs>
        <w:ind w:left="1530"/>
        <w:rPr>
          <w:rFonts w:ascii="Times New Roman" w:hAnsi="Times New Roman" w:cs="Times New Roman"/>
          <w:i/>
          <w:sz w:val="24"/>
          <w:szCs w:val="24"/>
        </w:rPr>
      </w:pPr>
      <w:r w:rsidRPr="003D6BD6">
        <w:rPr>
          <w:rFonts w:ascii="Times New Roman" w:hAnsi="Times New Roman" w:cs="Times New Roman"/>
          <w:i/>
          <w:sz w:val="24"/>
          <w:szCs w:val="24"/>
        </w:rPr>
        <w:t>i-am putut adresa întrebările care ne frămîntă;</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discuţiile din cadrul atelierului, dar și jocurile diverse;</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ocazia să cunosc persoane noi, să-mi fac prieteni;</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lucru</w:t>
      </w:r>
      <w:r w:rsidR="000F2A2D" w:rsidRPr="003D6BD6">
        <w:rPr>
          <w:rFonts w:ascii="Times New Roman" w:hAnsi="Times New Roman" w:cs="Times New Roman"/>
          <w:i/>
          <w:sz w:val="24"/>
          <w:szCs w:val="24"/>
        </w:rPr>
        <w:t>l</w:t>
      </w:r>
      <w:r w:rsidRPr="003D6BD6">
        <w:rPr>
          <w:rFonts w:ascii="Times New Roman" w:hAnsi="Times New Roman" w:cs="Times New Roman"/>
          <w:i/>
          <w:sz w:val="24"/>
          <w:szCs w:val="24"/>
        </w:rPr>
        <w:t xml:space="preserve"> în echipă cu alți membri CNE și schimbul de opinii;</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orarul activităților nu a fost nici încărcat</w:t>
      </w:r>
      <w:r w:rsidR="000F2A2D" w:rsidRPr="003D6BD6">
        <w:rPr>
          <w:rFonts w:ascii="Times New Roman" w:hAnsi="Times New Roman" w:cs="Times New Roman"/>
          <w:i/>
          <w:sz w:val="24"/>
          <w:szCs w:val="24"/>
        </w:rPr>
        <w:t>,</w:t>
      </w:r>
      <w:r w:rsidRPr="003D6BD6">
        <w:rPr>
          <w:rFonts w:ascii="Times New Roman" w:hAnsi="Times New Roman" w:cs="Times New Roman"/>
          <w:i/>
          <w:sz w:val="24"/>
          <w:szCs w:val="24"/>
        </w:rPr>
        <w:t xml:space="preserve"> nici pre</w:t>
      </w:r>
      <w:r w:rsidR="000F2A2D" w:rsidRPr="003D6BD6">
        <w:rPr>
          <w:rFonts w:ascii="Times New Roman" w:hAnsi="Times New Roman" w:cs="Times New Roman"/>
          <w:i/>
          <w:sz w:val="24"/>
          <w:szCs w:val="24"/>
        </w:rPr>
        <w:t>a</w:t>
      </w:r>
      <w:r w:rsidRPr="003D6BD6">
        <w:rPr>
          <w:rFonts w:ascii="Times New Roman" w:hAnsi="Times New Roman" w:cs="Times New Roman"/>
          <w:i/>
          <w:sz w:val="24"/>
          <w:szCs w:val="24"/>
        </w:rPr>
        <w:t xml:space="preserve"> lejer;</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ideea de a ave</w:t>
      </w:r>
      <w:r w:rsidR="000F2A2D" w:rsidRPr="003D6BD6">
        <w:rPr>
          <w:rFonts w:ascii="Times New Roman" w:hAnsi="Times New Roman" w:cs="Times New Roman"/>
          <w:i/>
          <w:sz w:val="24"/>
          <w:szCs w:val="24"/>
        </w:rPr>
        <w:t>a</w:t>
      </w:r>
      <w:r w:rsidRPr="003D6BD6">
        <w:rPr>
          <w:rFonts w:ascii="Times New Roman" w:hAnsi="Times New Roman" w:cs="Times New Roman"/>
          <w:i/>
          <w:sz w:val="24"/>
          <w:szCs w:val="24"/>
        </w:rPr>
        <w:t xml:space="preserve"> invitați speciali de la minister;</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atmosfera prietenoasă;</w:t>
      </w:r>
    </w:p>
    <w:p w:rsidR="009147E9" w:rsidRPr="003D6BD6" w:rsidRDefault="00A10C9B" w:rsidP="00A10C9B">
      <w:pPr>
        <w:pStyle w:val="ListParagraph"/>
        <w:numPr>
          <w:ilvl w:val="0"/>
          <w:numId w:val="16"/>
        </w:numPr>
        <w:spacing w:after="0" w:line="240" w:lineRule="auto"/>
        <w:rPr>
          <w:rFonts w:ascii="Times New Roman" w:hAnsi="Times New Roman" w:cs="Times New Roman"/>
          <w:i/>
          <w:sz w:val="24"/>
          <w:szCs w:val="24"/>
        </w:rPr>
      </w:pPr>
      <w:r w:rsidRPr="003D6BD6">
        <w:rPr>
          <w:rFonts w:ascii="Times New Roman" w:hAnsi="Times New Roman" w:cs="Times New Roman"/>
          <w:i/>
          <w:sz w:val="24"/>
          <w:szCs w:val="24"/>
        </w:rPr>
        <w:t xml:space="preserve">consider agenda bine întocmită, </w:t>
      </w:r>
      <w:r w:rsidR="009147E9" w:rsidRPr="003D6BD6">
        <w:rPr>
          <w:rFonts w:ascii="Times New Roman" w:hAnsi="Times New Roman" w:cs="Times New Roman"/>
          <w:i/>
          <w:sz w:val="24"/>
          <w:szCs w:val="24"/>
        </w:rPr>
        <w:t>chiar dacă este obositor, e și foarte folositor și benefic ce facem și aflăm;</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discursul foștilor membri CNE a fost util;</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schimbul de opinii și felul cum s-au exprimat colegii mei;</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am aflat ce trebuie să implementez la mine în școală;</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am avut șansa să-mi explic unele lucruri;</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 xml:space="preserve">discuțiile cu reprezentanții Ministerului Educației; </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activitățile de înviorare care mă ajutau să mă concentrez apoi mai ușor;</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lipsa barierelor între noi, elevii și organizatorii, invitații;</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multitudinea și diversitatea de păreri și idei;</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implicarea activă în activități a membrilor CNE;</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organizarea jocurilor energizante, care dezmorțeau atmosfera cînd devenea plictisitor;</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am aflat despre unele drepturi, pe care la întoarcere le voi face auzite;</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atelierele au decurs repede, nu a fost plictisitor, au fost dinamice și productive, mai ales în consolidarea relațiilor dintre membrii CNE;</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interacțiunea dintre membrii CNE;</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faptul că suntem deschiși și sinceri;</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jocurile și activitățile potrivite situației și utile;</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subiectele discutate;</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activitățile de cunoaștere au fost foarte interesante și îmi încărcau bateriile;</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multă informaţie nouă şi utilă;</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condițiile de cazare și posibilitatea de comunicare;</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schimb de experiență;</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programul echilibrat;</w:t>
      </w:r>
    </w:p>
    <w:p w:rsidR="009147E9" w:rsidRPr="003D6BD6" w:rsidRDefault="009147E9" w:rsidP="00966ACB">
      <w:pPr>
        <w:pStyle w:val="ListParagraph"/>
        <w:numPr>
          <w:ilvl w:val="0"/>
          <w:numId w:val="16"/>
        </w:numPr>
        <w:spacing w:after="0" w:line="240" w:lineRule="auto"/>
        <w:jc w:val="both"/>
        <w:rPr>
          <w:rFonts w:ascii="Times New Roman" w:hAnsi="Times New Roman" w:cs="Times New Roman"/>
          <w:i/>
          <w:sz w:val="24"/>
          <w:szCs w:val="24"/>
        </w:rPr>
      </w:pPr>
      <w:r w:rsidRPr="003D6BD6">
        <w:rPr>
          <w:rFonts w:ascii="Times New Roman" w:hAnsi="Times New Roman" w:cs="Times New Roman"/>
          <w:i/>
          <w:sz w:val="24"/>
          <w:szCs w:val="24"/>
        </w:rPr>
        <w:t>pauzele de cafea;</w:t>
      </w:r>
    </w:p>
    <w:p w:rsidR="009147E9" w:rsidRPr="00966ACB" w:rsidRDefault="009147E9" w:rsidP="00966ACB">
      <w:pPr>
        <w:pStyle w:val="ListParagraph"/>
        <w:numPr>
          <w:ilvl w:val="0"/>
          <w:numId w:val="16"/>
        </w:numPr>
        <w:spacing w:after="0" w:line="240" w:lineRule="auto"/>
        <w:jc w:val="both"/>
        <w:rPr>
          <w:rFonts w:ascii="Times New Roman" w:hAnsi="Times New Roman" w:cs="Times New Roman"/>
          <w:sz w:val="24"/>
          <w:szCs w:val="24"/>
        </w:rPr>
      </w:pPr>
      <w:r w:rsidRPr="003D6BD6">
        <w:rPr>
          <w:rFonts w:ascii="Times New Roman" w:hAnsi="Times New Roman" w:cs="Times New Roman"/>
          <w:i/>
          <w:sz w:val="24"/>
          <w:szCs w:val="24"/>
        </w:rPr>
        <w:lastRenderedPageBreak/>
        <w:t>posibilitatea de implicare</w:t>
      </w:r>
      <w:r w:rsidRPr="00966ACB">
        <w:rPr>
          <w:rFonts w:ascii="Times New Roman" w:hAnsi="Times New Roman" w:cs="Times New Roman"/>
          <w:sz w:val="24"/>
          <w:szCs w:val="24"/>
        </w:rPr>
        <w:t xml:space="preserve">. </w:t>
      </w:r>
    </w:p>
    <w:p w:rsidR="009147E9" w:rsidRPr="00966ACB" w:rsidRDefault="009147E9" w:rsidP="00966ACB">
      <w:pPr>
        <w:pStyle w:val="NoSpacing"/>
        <w:ind w:firstLine="284"/>
        <w:rPr>
          <w:rFonts w:ascii="Times New Roman" w:hAnsi="Times New Roman" w:cs="Times New Roman"/>
          <w:b/>
          <w:i/>
          <w:sz w:val="24"/>
          <w:szCs w:val="24"/>
        </w:rPr>
      </w:pPr>
      <w:r w:rsidRPr="00966ACB">
        <w:rPr>
          <w:rFonts w:ascii="Times New Roman" w:hAnsi="Times New Roman" w:cs="Times New Roman"/>
          <w:b/>
          <w:i/>
          <w:sz w:val="24"/>
          <w:szCs w:val="24"/>
        </w:rPr>
        <w:t>Mai puțin util/ interesant lucru/ aspect:</w:t>
      </w:r>
    </w:p>
    <w:p w:rsidR="009147E9" w:rsidRPr="003D6BD6" w:rsidRDefault="009147E9" w:rsidP="00B96ED7">
      <w:pPr>
        <w:pStyle w:val="ListParagraph"/>
        <w:numPr>
          <w:ilvl w:val="0"/>
          <w:numId w:val="18"/>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unele momente cînd s-au iscat divergențe între colegi și asta i-a făcut să se ”aprindă”;</w:t>
      </w:r>
    </w:p>
    <w:p w:rsidR="009147E9" w:rsidRPr="003D6BD6" w:rsidRDefault="009147E9" w:rsidP="00A10C9B">
      <w:pPr>
        <w:pStyle w:val="ListParagraph"/>
        <w:numPr>
          <w:ilvl w:val="0"/>
          <w:numId w:val="18"/>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un</w:t>
      </w:r>
      <w:r w:rsidR="00A10C9B" w:rsidRPr="003D6BD6">
        <w:rPr>
          <w:rFonts w:ascii="Times New Roman" w:hAnsi="Times New Roman" w:cs="Times New Roman"/>
          <w:i/>
          <w:sz w:val="24"/>
          <w:szCs w:val="24"/>
        </w:rPr>
        <w:t>eori aș prefera să stau la masă,</w:t>
      </w:r>
      <w:r w:rsidRPr="003D6BD6">
        <w:rPr>
          <w:rFonts w:ascii="Times New Roman" w:hAnsi="Times New Roman" w:cs="Times New Roman"/>
          <w:i/>
          <w:sz w:val="24"/>
          <w:szCs w:val="24"/>
        </w:rPr>
        <w:t xml:space="preserve"> mă simt mai confortabil;</w:t>
      </w:r>
    </w:p>
    <w:p w:rsidR="009147E9" w:rsidRPr="003D6BD6" w:rsidRDefault="009147E9" w:rsidP="00966ACB">
      <w:pPr>
        <w:pStyle w:val="ListParagraph"/>
        <w:numPr>
          <w:ilvl w:val="0"/>
          <w:numId w:val="18"/>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unii colegi sunt pre</w:t>
      </w:r>
      <w:r w:rsidR="00C4787E" w:rsidRPr="003D6BD6">
        <w:rPr>
          <w:rFonts w:ascii="Times New Roman" w:hAnsi="Times New Roman" w:cs="Times New Roman"/>
          <w:i/>
          <w:sz w:val="24"/>
          <w:szCs w:val="24"/>
        </w:rPr>
        <w:t>a</w:t>
      </w:r>
      <w:r w:rsidRPr="003D6BD6">
        <w:rPr>
          <w:rFonts w:ascii="Times New Roman" w:hAnsi="Times New Roman" w:cs="Times New Roman"/>
          <w:i/>
          <w:sz w:val="24"/>
          <w:szCs w:val="24"/>
        </w:rPr>
        <w:t xml:space="preserve"> impulsivi cu runda de întrebări;</w:t>
      </w:r>
    </w:p>
    <w:p w:rsidR="009147E9" w:rsidRPr="003D6BD6" w:rsidRDefault="009147E9" w:rsidP="00A10C9B">
      <w:pPr>
        <w:pStyle w:val="ListParagraph"/>
        <w:numPr>
          <w:ilvl w:val="0"/>
          <w:numId w:val="18"/>
        </w:numPr>
        <w:spacing w:after="0" w:line="240" w:lineRule="auto"/>
        <w:ind w:left="1080"/>
        <w:rPr>
          <w:rFonts w:ascii="Times New Roman" w:hAnsi="Times New Roman" w:cs="Times New Roman"/>
          <w:i/>
          <w:sz w:val="24"/>
          <w:szCs w:val="24"/>
        </w:rPr>
      </w:pPr>
      <w:r w:rsidRPr="003D6BD6">
        <w:rPr>
          <w:rFonts w:ascii="Times New Roman" w:hAnsi="Times New Roman" w:cs="Times New Roman"/>
          <w:i/>
          <w:sz w:val="24"/>
          <w:szCs w:val="24"/>
        </w:rPr>
        <w:t xml:space="preserve"> </w:t>
      </w:r>
      <w:r w:rsidR="00A10C9B" w:rsidRPr="003D6BD6">
        <w:rPr>
          <w:rFonts w:ascii="Times New Roman" w:hAnsi="Times New Roman" w:cs="Times New Roman"/>
          <w:i/>
          <w:sz w:val="24"/>
          <w:szCs w:val="24"/>
        </w:rPr>
        <w:t>atîrnarea neserioasă a unor colegi</w:t>
      </w:r>
      <w:r w:rsidRPr="003D6BD6">
        <w:rPr>
          <w:rFonts w:ascii="Times New Roman" w:hAnsi="Times New Roman" w:cs="Times New Roman"/>
          <w:i/>
          <w:sz w:val="24"/>
          <w:szCs w:val="24"/>
        </w:rPr>
        <w:t xml:space="preserve"> față de lucru în echipă, resping</w:t>
      </w:r>
      <w:r w:rsidR="00A10C9B" w:rsidRPr="003D6BD6">
        <w:rPr>
          <w:rFonts w:ascii="Times New Roman" w:hAnsi="Times New Roman" w:cs="Times New Roman"/>
          <w:i/>
          <w:sz w:val="24"/>
          <w:szCs w:val="24"/>
        </w:rPr>
        <w:t>erea altor păreri</w:t>
      </w:r>
      <w:r w:rsidRPr="003D6BD6">
        <w:rPr>
          <w:rFonts w:ascii="Times New Roman" w:hAnsi="Times New Roman" w:cs="Times New Roman"/>
          <w:i/>
          <w:sz w:val="24"/>
          <w:szCs w:val="24"/>
        </w:rPr>
        <w:t>;</w:t>
      </w:r>
    </w:p>
    <w:p w:rsidR="009147E9" w:rsidRPr="003D6BD6" w:rsidRDefault="009147E9" w:rsidP="00966ACB">
      <w:pPr>
        <w:pStyle w:val="ListParagraph"/>
        <w:numPr>
          <w:ilvl w:val="0"/>
          <w:numId w:val="18"/>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 xml:space="preserve">indiferența unor colegi în timpul atelierelor, care o arată jucîndu-se </w:t>
      </w:r>
      <w:r w:rsidR="00A10C9B" w:rsidRPr="003D6BD6">
        <w:rPr>
          <w:rFonts w:ascii="Times New Roman" w:hAnsi="Times New Roman" w:cs="Times New Roman"/>
          <w:i/>
          <w:sz w:val="24"/>
          <w:szCs w:val="24"/>
        </w:rPr>
        <w:t xml:space="preserve">cu </w:t>
      </w:r>
      <w:r w:rsidRPr="003D6BD6">
        <w:rPr>
          <w:rFonts w:ascii="Times New Roman" w:hAnsi="Times New Roman" w:cs="Times New Roman"/>
          <w:i/>
          <w:sz w:val="24"/>
          <w:szCs w:val="24"/>
        </w:rPr>
        <w:t>telefon</w:t>
      </w:r>
      <w:r w:rsidR="00A10C9B" w:rsidRPr="003D6BD6">
        <w:rPr>
          <w:rFonts w:ascii="Times New Roman" w:hAnsi="Times New Roman" w:cs="Times New Roman"/>
          <w:i/>
          <w:sz w:val="24"/>
          <w:szCs w:val="24"/>
        </w:rPr>
        <w:t>ul</w:t>
      </w:r>
      <w:r w:rsidRPr="003D6BD6">
        <w:rPr>
          <w:rFonts w:ascii="Times New Roman" w:hAnsi="Times New Roman" w:cs="Times New Roman"/>
          <w:i/>
          <w:sz w:val="24"/>
          <w:szCs w:val="24"/>
        </w:rPr>
        <w:t>;</w:t>
      </w:r>
    </w:p>
    <w:p w:rsidR="009147E9" w:rsidRPr="003D6BD6" w:rsidRDefault="009147E9" w:rsidP="00A10C9B">
      <w:pPr>
        <w:pStyle w:val="ListParagraph"/>
        <w:numPr>
          <w:ilvl w:val="0"/>
          <w:numId w:val="18"/>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prea mult timp petrecut în ședințe, este obositor;</w:t>
      </w:r>
    </w:p>
    <w:p w:rsidR="00A10C9B" w:rsidRPr="003D6BD6" w:rsidRDefault="00A10C9B" w:rsidP="00A10C9B">
      <w:pPr>
        <w:pStyle w:val="ListParagraph"/>
        <w:numPr>
          <w:ilvl w:val="0"/>
          <w:numId w:val="18"/>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unii colegi țin să includă politică în discuții;</w:t>
      </w:r>
    </w:p>
    <w:p w:rsidR="009147E9" w:rsidRPr="003D6BD6" w:rsidRDefault="009147E9" w:rsidP="00966ACB">
      <w:pPr>
        <w:pStyle w:val="ListParagraph"/>
        <w:numPr>
          <w:ilvl w:val="0"/>
          <w:numId w:val="18"/>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 xml:space="preserve">atmosfera atunci cînd au fost argumentate părerile pro și </w:t>
      </w:r>
      <w:r w:rsidR="00A10C9B" w:rsidRPr="003D6BD6">
        <w:rPr>
          <w:rFonts w:ascii="Times New Roman" w:hAnsi="Times New Roman" w:cs="Times New Roman"/>
          <w:i/>
          <w:sz w:val="24"/>
          <w:szCs w:val="24"/>
        </w:rPr>
        <w:t xml:space="preserve">împotriva </w:t>
      </w:r>
      <w:r w:rsidRPr="003D6BD6">
        <w:rPr>
          <w:rFonts w:ascii="Times New Roman" w:hAnsi="Times New Roman" w:cs="Times New Roman"/>
          <w:i/>
          <w:sz w:val="24"/>
          <w:szCs w:val="24"/>
        </w:rPr>
        <w:t>boardului;</w:t>
      </w:r>
    </w:p>
    <w:p w:rsidR="009147E9" w:rsidRPr="003D6BD6" w:rsidRDefault="009147E9" w:rsidP="00966ACB">
      <w:pPr>
        <w:pStyle w:val="ListParagraph"/>
        <w:numPr>
          <w:ilvl w:val="0"/>
          <w:numId w:val="18"/>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faptul că experții doar răspundeau la întrebări</w:t>
      </w:r>
      <w:r w:rsidR="00A10C9B" w:rsidRPr="003D6BD6">
        <w:rPr>
          <w:rFonts w:ascii="Times New Roman" w:hAnsi="Times New Roman" w:cs="Times New Roman"/>
          <w:i/>
          <w:sz w:val="24"/>
          <w:szCs w:val="24"/>
        </w:rPr>
        <w:t>, dar nu ve</w:t>
      </w:r>
      <w:r w:rsidRPr="003D6BD6">
        <w:rPr>
          <w:rFonts w:ascii="Times New Roman" w:hAnsi="Times New Roman" w:cs="Times New Roman"/>
          <w:i/>
          <w:sz w:val="24"/>
          <w:szCs w:val="24"/>
        </w:rPr>
        <w:t>neau și cu soluții concrete de rezolvare;</w:t>
      </w:r>
    </w:p>
    <w:p w:rsidR="009147E9" w:rsidRPr="003D6BD6" w:rsidRDefault="009147E9" w:rsidP="00B96ED7">
      <w:pPr>
        <w:pStyle w:val="ListParagraph"/>
        <w:numPr>
          <w:ilvl w:val="0"/>
          <w:numId w:val="18"/>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realizez că suntem mulți, însă cred că ar fi mai bine să avem posibilitatea să primim răspuns la toate întrebările și atunci cînd ridicăm mînă să</w:t>
      </w:r>
      <w:r w:rsidR="00A10C9B" w:rsidRPr="003D6BD6">
        <w:rPr>
          <w:rFonts w:ascii="Times New Roman" w:hAnsi="Times New Roman" w:cs="Times New Roman"/>
          <w:i/>
          <w:sz w:val="24"/>
          <w:szCs w:val="24"/>
        </w:rPr>
        <w:t xml:space="preserve"> </w:t>
      </w:r>
      <w:r w:rsidRPr="003D6BD6">
        <w:rPr>
          <w:rFonts w:ascii="Times New Roman" w:hAnsi="Times New Roman" w:cs="Times New Roman"/>
          <w:i/>
          <w:sz w:val="24"/>
          <w:szCs w:val="24"/>
        </w:rPr>
        <w:t>fim observați;</w:t>
      </w:r>
    </w:p>
    <w:p w:rsidR="009147E9" w:rsidRPr="003D6BD6" w:rsidRDefault="009147E9" w:rsidP="00966ACB">
      <w:pPr>
        <w:pStyle w:val="ListParagraph"/>
        <w:numPr>
          <w:ilvl w:val="0"/>
          <w:numId w:val="18"/>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timpul limitat;</w:t>
      </w:r>
    </w:p>
    <w:p w:rsidR="009147E9" w:rsidRPr="003D6BD6" w:rsidRDefault="009147E9" w:rsidP="00966ACB">
      <w:pPr>
        <w:pStyle w:val="ListParagraph"/>
        <w:numPr>
          <w:ilvl w:val="0"/>
          <w:numId w:val="18"/>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polemică, întrebări ne</w:t>
      </w:r>
      <w:r w:rsidR="00A10C9B" w:rsidRPr="003D6BD6">
        <w:rPr>
          <w:rFonts w:ascii="Times New Roman" w:hAnsi="Times New Roman" w:cs="Times New Roman"/>
          <w:i/>
          <w:sz w:val="24"/>
          <w:szCs w:val="24"/>
        </w:rPr>
        <w:t>gîndite;</w:t>
      </w:r>
    </w:p>
    <w:p w:rsidR="009147E9" w:rsidRPr="003D6BD6" w:rsidRDefault="009147E9" w:rsidP="00966ACB">
      <w:pPr>
        <w:pStyle w:val="ListParagraph"/>
        <w:numPr>
          <w:ilvl w:val="0"/>
          <w:numId w:val="18"/>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eschivarea experţilor de la răspunsuri;</w:t>
      </w:r>
    </w:p>
    <w:p w:rsidR="009147E9" w:rsidRPr="003D6BD6" w:rsidRDefault="009147E9" w:rsidP="00966ACB">
      <w:pPr>
        <w:pStyle w:val="ListParagraph"/>
        <w:numPr>
          <w:ilvl w:val="0"/>
          <w:numId w:val="18"/>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acelaşi expert 3 zile consecutiv;</w:t>
      </w:r>
    </w:p>
    <w:p w:rsidR="009147E9" w:rsidRPr="003D6BD6" w:rsidRDefault="009147E9" w:rsidP="00B96ED7">
      <w:pPr>
        <w:pStyle w:val="ListParagraph"/>
        <w:numPr>
          <w:ilvl w:val="0"/>
          <w:numId w:val="18"/>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atitudinea unor colegi neserioasă față de atelier;</w:t>
      </w:r>
    </w:p>
    <w:p w:rsidR="00A10C9B" w:rsidRPr="003D6BD6" w:rsidRDefault="00A10C9B" w:rsidP="00966ACB">
      <w:pPr>
        <w:pStyle w:val="ListParagraph"/>
        <w:numPr>
          <w:ilvl w:val="0"/>
          <w:numId w:val="18"/>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cina prea devreme;</w:t>
      </w:r>
    </w:p>
    <w:p w:rsidR="009147E9" w:rsidRPr="003D6BD6" w:rsidRDefault="009147E9" w:rsidP="00966ACB">
      <w:pPr>
        <w:pStyle w:val="ListParagraph"/>
        <w:numPr>
          <w:ilvl w:val="0"/>
          <w:numId w:val="18"/>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ședințele lungi și obositoare.</w:t>
      </w:r>
    </w:p>
    <w:p w:rsidR="009147E9" w:rsidRPr="003D6BD6" w:rsidRDefault="009147E9" w:rsidP="00966ACB">
      <w:pPr>
        <w:pStyle w:val="NoSpacing"/>
        <w:ind w:left="720"/>
        <w:rPr>
          <w:rFonts w:ascii="Times New Roman" w:hAnsi="Times New Roman" w:cs="Times New Roman"/>
          <w:i/>
          <w:sz w:val="24"/>
          <w:szCs w:val="24"/>
        </w:rPr>
      </w:pPr>
    </w:p>
    <w:p w:rsidR="009147E9" w:rsidRPr="00966ACB" w:rsidRDefault="009147E9" w:rsidP="00966ACB">
      <w:pPr>
        <w:pStyle w:val="NoSpacing"/>
        <w:ind w:firstLine="284"/>
        <w:rPr>
          <w:rFonts w:ascii="Times New Roman" w:hAnsi="Times New Roman" w:cs="Times New Roman"/>
          <w:b/>
          <w:i/>
          <w:sz w:val="24"/>
          <w:szCs w:val="24"/>
        </w:rPr>
      </w:pPr>
      <w:r w:rsidRPr="00966ACB">
        <w:rPr>
          <w:rFonts w:ascii="Times New Roman" w:hAnsi="Times New Roman" w:cs="Times New Roman"/>
          <w:b/>
          <w:i/>
          <w:sz w:val="24"/>
          <w:szCs w:val="24"/>
        </w:rPr>
        <w:t>Pentru sesiunile/ atelierele viitoare propun/ sugerez:</w:t>
      </w:r>
    </w:p>
    <w:p w:rsidR="009147E9" w:rsidRPr="003D6BD6" w:rsidRDefault="009147E9" w:rsidP="00966ACB">
      <w:pPr>
        <w:pStyle w:val="ListParagraph"/>
        <w:numPr>
          <w:ilvl w:val="0"/>
          <w:numId w:val="19"/>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organizarea a mai multor ateliere de lucru (6 pe an);</w:t>
      </w:r>
    </w:p>
    <w:p w:rsidR="009147E9" w:rsidRPr="003D6BD6" w:rsidRDefault="009147E9" w:rsidP="00966ACB">
      <w:pPr>
        <w:pStyle w:val="ListParagraph"/>
        <w:numPr>
          <w:ilvl w:val="0"/>
          <w:numId w:val="19"/>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mai multe activităţi de lucru în echipă;</w:t>
      </w:r>
    </w:p>
    <w:p w:rsidR="009147E9" w:rsidRPr="003D6BD6" w:rsidRDefault="009147E9" w:rsidP="00966ACB">
      <w:pPr>
        <w:pStyle w:val="ListParagraph"/>
        <w:numPr>
          <w:ilvl w:val="0"/>
          <w:numId w:val="19"/>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mai mulţi experţi;</w:t>
      </w:r>
    </w:p>
    <w:p w:rsidR="009147E9" w:rsidRPr="003D6BD6" w:rsidRDefault="009147E9" w:rsidP="00966ACB">
      <w:pPr>
        <w:pStyle w:val="ListParagraph"/>
        <w:numPr>
          <w:ilvl w:val="0"/>
          <w:numId w:val="19"/>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mai multă mişcare;</w:t>
      </w:r>
    </w:p>
    <w:p w:rsidR="009147E9" w:rsidRPr="003D6BD6" w:rsidRDefault="009147E9" w:rsidP="00966ACB">
      <w:pPr>
        <w:pStyle w:val="ListParagraph"/>
        <w:numPr>
          <w:ilvl w:val="0"/>
          <w:numId w:val="19"/>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ateliere mai lungi, 4-5 zile;</w:t>
      </w:r>
    </w:p>
    <w:p w:rsidR="009147E9" w:rsidRPr="003D6BD6" w:rsidRDefault="009147E9" w:rsidP="00966ACB">
      <w:pPr>
        <w:pStyle w:val="ListParagraph"/>
        <w:numPr>
          <w:ilvl w:val="0"/>
          <w:numId w:val="19"/>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activităţile extra-program mai diverse;</w:t>
      </w:r>
    </w:p>
    <w:p w:rsidR="009147E9" w:rsidRPr="003D6BD6" w:rsidRDefault="009147E9" w:rsidP="00B96ED7">
      <w:pPr>
        <w:pStyle w:val="ListParagraph"/>
        <w:numPr>
          <w:ilvl w:val="0"/>
          <w:numId w:val="19"/>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vizită la Ministerul Educaţiei</w:t>
      </w:r>
      <w:r w:rsidR="00A10C9B" w:rsidRPr="003D6BD6">
        <w:rPr>
          <w:rFonts w:ascii="Times New Roman" w:hAnsi="Times New Roman" w:cs="Times New Roman"/>
          <w:i/>
          <w:sz w:val="24"/>
          <w:szCs w:val="24"/>
        </w:rPr>
        <w:t>;</w:t>
      </w:r>
    </w:p>
    <w:p w:rsidR="009147E9" w:rsidRPr="003D6BD6" w:rsidRDefault="009147E9" w:rsidP="00A10C9B">
      <w:pPr>
        <w:pStyle w:val="ListParagraph"/>
        <w:numPr>
          <w:ilvl w:val="0"/>
          <w:numId w:val="19"/>
        </w:numPr>
        <w:spacing w:after="0" w:line="240" w:lineRule="auto"/>
        <w:ind w:left="1080"/>
        <w:rPr>
          <w:rFonts w:ascii="Times New Roman" w:hAnsi="Times New Roman" w:cs="Times New Roman"/>
          <w:i/>
          <w:sz w:val="24"/>
          <w:szCs w:val="24"/>
        </w:rPr>
      </w:pPr>
      <w:r w:rsidRPr="003D6BD6">
        <w:rPr>
          <w:rFonts w:ascii="Times New Roman" w:hAnsi="Times New Roman" w:cs="Times New Roman"/>
          <w:i/>
          <w:sz w:val="24"/>
          <w:szCs w:val="24"/>
        </w:rPr>
        <w:t>inv</w:t>
      </w:r>
      <w:r w:rsidR="00A10C9B" w:rsidRPr="003D6BD6">
        <w:rPr>
          <w:rFonts w:ascii="Times New Roman" w:hAnsi="Times New Roman" w:cs="Times New Roman"/>
          <w:i/>
          <w:sz w:val="24"/>
          <w:szCs w:val="24"/>
        </w:rPr>
        <w:t>itarea în calitate de experți</w:t>
      </w:r>
      <w:r w:rsidRPr="003D6BD6">
        <w:rPr>
          <w:rFonts w:ascii="Times New Roman" w:hAnsi="Times New Roman" w:cs="Times New Roman"/>
          <w:i/>
          <w:sz w:val="24"/>
          <w:szCs w:val="24"/>
        </w:rPr>
        <w:t>: Iosif Mold</w:t>
      </w:r>
      <w:bookmarkStart w:id="0" w:name="_GoBack"/>
      <w:bookmarkEnd w:id="0"/>
      <w:r w:rsidRPr="003D6BD6">
        <w:rPr>
          <w:rFonts w:ascii="Times New Roman" w:hAnsi="Times New Roman" w:cs="Times New Roman"/>
          <w:i/>
          <w:sz w:val="24"/>
          <w:szCs w:val="24"/>
        </w:rPr>
        <w:t>ovanu, Veronica Chicu-Boboc, Nata Andreev, Virgiliu Margineanu și aș fi încîntată să fie invitată dna Maia Sandu, pentru a ne da anumite propuneri, idei, sfaturi;</w:t>
      </w:r>
    </w:p>
    <w:p w:rsidR="009147E9" w:rsidRPr="003D6BD6" w:rsidRDefault="00A10C9B" w:rsidP="00A10C9B">
      <w:pPr>
        <w:pStyle w:val="ListParagraph"/>
        <w:numPr>
          <w:ilvl w:val="0"/>
          <w:numId w:val="19"/>
        </w:numPr>
        <w:spacing w:after="0" w:line="240" w:lineRule="auto"/>
        <w:ind w:left="1080"/>
        <w:rPr>
          <w:rFonts w:ascii="Times New Roman" w:hAnsi="Times New Roman" w:cs="Times New Roman"/>
          <w:i/>
          <w:sz w:val="24"/>
          <w:szCs w:val="24"/>
        </w:rPr>
      </w:pPr>
      <w:r w:rsidRPr="003D6BD6">
        <w:rPr>
          <w:rFonts w:ascii="Times New Roman" w:hAnsi="Times New Roman" w:cs="Times New Roman"/>
          <w:i/>
          <w:sz w:val="24"/>
          <w:szCs w:val="24"/>
        </w:rPr>
        <w:t>să fim mai toleranți și să</w:t>
      </w:r>
      <w:r w:rsidR="009147E9" w:rsidRPr="003D6BD6">
        <w:rPr>
          <w:rFonts w:ascii="Times New Roman" w:hAnsi="Times New Roman" w:cs="Times New Roman"/>
          <w:i/>
          <w:sz w:val="24"/>
          <w:szCs w:val="24"/>
        </w:rPr>
        <w:t xml:space="preserve"> participăm cu toții</w:t>
      </w:r>
      <w:r w:rsidRPr="003D6BD6">
        <w:rPr>
          <w:rFonts w:ascii="Times New Roman" w:hAnsi="Times New Roman" w:cs="Times New Roman"/>
          <w:i/>
          <w:sz w:val="24"/>
          <w:szCs w:val="24"/>
        </w:rPr>
        <w:t xml:space="preserve"> în discuții</w:t>
      </w:r>
      <w:r w:rsidR="009147E9" w:rsidRPr="003D6BD6">
        <w:rPr>
          <w:rFonts w:ascii="Times New Roman" w:hAnsi="Times New Roman" w:cs="Times New Roman"/>
          <w:i/>
          <w:sz w:val="24"/>
          <w:szCs w:val="24"/>
        </w:rPr>
        <w:t>;</w:t>
      </w:r>
    </w:p>
    <w:p w:rsidR="009147E9" w:rsidRPr="003D6BD6" w:rsidRDefault="009147E9" w:rsidP="00966ACB">
      <w:pPr>
        <w:pStyle w:val="ListParagraph"/>
        <w:numPr>
          <w:ilvl w:val="0"/>
          <w:numId w:val="19"/>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reguli mai stricte și măsuri drastice pentru membrii CNE care încalcă regulamentul;</w:t>
      </w:r>
    </w:p>
    <w:p w:rsidR="009147E9" w:rsidRPr="003D6BD6" w:rsidRDefault="009147E9" w:rsidP="00966ACB">
      <w:pPr>
        <w:pStyle w:val="ListParagraph"/>
        <w:numPr>
          <w:ilvl w:val="0"/>
          <w:numId w:val="19"/>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organizarea mai multor ateliere pe an pentru o colaborare mai eficientă;</w:t>
      </w:r>
    </w:p>
    <w:p w:rsidR="009147E9" w:rsidRPr="003D6BD6" w:rsidRDefault="009147E9" w:rsidP="00966ACB">
      <w:pPr>
        <w:pStyle w:val="ListParagraph"/>
        <w:numPr>
          <w:ilvl w:val="0"/>
          <w:numId w:val="19"/>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doresc sugestii concrete despre ce trebuie noi să facem;</w:t>
      </w:r>
    </w:p>
    <w:p w:rsidR="009147E9" w:rsidRPr="003D6BD6" w:rsidRDefault="009147E9" w:rsidP="00966ACB">
      <w:pPr>
        <w:pStyle w:val="ListParagraph"/>
        <w:numPr>
          <w:ilvl w:val="0"/>
          <w:numId w:val="19"/>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discuții cu ministrul Educației;</w:t>
      </w:r>
    </w:p>
    <w:p w:rsidR="009147E9" w:rsidRPr="003D6BD6" w:rsidRDefault="009147E9" w:rsidP="00B96ED7">
      <w:pPr>
        <w:pStyle w:val="ListParagraph"/>
        <w:numPr>
          <w:ilvl w:val="0"/>
          <w:numId w:val="19"/>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mai mute workshopuri decît discuții;</w:t>
      </w:r>
    </w:p>
    <w:p w:rsidR="009147E9" w:rsidRPr="003D6BD6" w:rsidRDefault="009147E9" w:rsidP="00966ACB">
      <w:pPr>
        <w:pStyle w:val="ListParagraph"/>
        <w:numPr>
          <w:ilvl w:val="0"/>
          <w:numId w:val="19"/>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invitați din diferite domenii (politică, școală, etc.) cu informații legate de sistemul educațional;</w:t>
      </w:r>
    </w:p>
    <w:p w:rsidR="009147E9" w:rsidRPr="003D6BD6" w:rsidRDefault="009147E9" w:rsidP="00966ACB">
      <w:pPr>
        <w:pStyle w:val="ListParagraph"/>
        <w:numPr>
          <w:ilvl w:val="0"/>
          <w:numId w:val="19"/>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întîlnirea cu reprezentanții direcției de învățămînt;</w:t>
      </w:r>
    </w:p>
    <w:p w:rsidR="00C4787E" w:rsidRPr="003D6BD6" w:rsidRDefault="00C4787E" w:rsidP="00966ACB">
      <w:pPr>
        <w:pStyle w:val="ListParagraph"/>
        <w:numPr>
          <w:ilvl w:val="0"/>
          <w:numId w:val="19"/>
        </w:numPr>
        <w:spacing w:after="0" w:line="240" w:lineRule="auto"/>
        <w:ind w:left="1080"/>
        <w:jc w:val="both"/>
        <w:rPr>
          <w:rFonts w:ascii="Times New Roman" w:hAnsi="Times New Roman" w:cs="Times New Roman"/>
          <w:i/>
          <w:sz w:val="24"/>
          <w:szCs w:val="24"/>
        </w:rPr>
      </w:pPr>
      <w:r w:rsidRPr="003D6BD6">
        <w:rPr>
          <w:rFonts w:ascii="Times New Roman" w:hAnsi="Times New Roman" w:cs="Times New Roman"/>
          <w:i/>
          <w:sz w:val="24"/>
          <w:szCs w:val="24"/>
        </w:rPr>
        <w:t>organizarea dezbaterilor.</w:t>
      </w:r>
    </w:p>
    <w:p w:rsidR="009D7CC9" w:rsidRDefault="009D7CC9" w:rsidP="00966ACB">
      <w:pPr>
        <w:spacing w:after="0" w:line="240" w:lineRule="auto"/>
        <w:jc w:val="right"/>
        <w:rPr>
          <w:rFonts w:ascii="Times New Roman" w:hAnsi="Times New Roman" w:cs="Times New Roman"/>
          <w:b/>
          <w:sz w:val="24"/>
          <w:szCs w:val="24"/>
        </w:rPr>
      </w:pPr>
    </w:p>
    <w:p w:rsidR="003D6BD6" w:rsidRDefault="003D6BD6" w:rsidP="00966ACB">
      <w:pPr>
        <w:spacing w:after="0" w:line="240" w:lineRule="auto"/>
        <w:jc w:val="right"/>
        <w:rPr>
          <w:rFonts w:ascii="Times New Roman" w:hAnsi="Times New Roman" w:cs="Times New Roman"/>
          <w:b/>
          <w:sz w:val="24"/>
          <w:szCs w:val="24"/>
        </w:rPr>
      </w:pPr>
    </w:p>
    <w:p w:rsidR="003D6BD6" w:rsidRDefault="003D6BD6" w:rsidP="00966ACB">
      <w:pPr>
        <w:spacing w:after="0" w:line="240" w:lineRule="auto"/>
        <w:jc w:val="right"/>
        <w:rPr>
          <w:rFonts w:ascii="Times New Roman" w:hAnsi="Times New Roman" w:cs="Times New Roman"/>
          <w:b/>
          <w:sz w:val="24"/>
          <w:szCs w:val="24"/>
        </w:rPr>
      </w:pPr>
    </w:p>
    <w:p w:rsidR="003D6BD6" w:rsidRDefault="003D6BD6" w:rsidP="00966ACB">
      <w:pPr>
        <w:spacing w:after="0" w:line="240" w:lineRule="auto"/>
        <w:jc w:val="right"/>
        <w:rPr>
          <w:rFonts w:ascii="Times New Roman" w:hAnsi="Times New Roman" w:cs="Times New Roman"/>
          <w:b/>
          <w:sz w:val="24"/>
          <w:szCs w:val="24"/>
        </w:rPr>
      </w:pPr>
    </w:p>
    <w:p w:rsidR="003D6BD6" w:rsidRPr="00966ACB" w:rsidRDefault="003D6BD6" w:rsidP="00966ACB">
      <w:pPr>
        <w:spacing w:after="0" w:line="240" w:lineRule="auto"/>
        <w:jc w:val="right"/>
        <w:rPr>
          <w:rFonts w:ascii="Times New Roman" w:hAnsi="Times New Roman" w:cs="Times New Roman"/>
          <w:b/>
          <w:sz w:val="24"/>
          <w:szCs w:val="24"/>
        </w:rPr>
      </w:pPr>
    </w:p>
    <w:p w:rsidR="009871D5" w:rsidRPr="00966ACB" w:rsidRDefault="009871D5" w:rsidP="00966ACB">
      <w:pPr>
        <w:spacing w:after="0" w:line="240" w:lineRule="auto"/>
        <w:jc w:val="right"/>
        <w:rPr>
          <w:rFonts w:ascii="Times New Roman" w:hAnsi="Times New Roman" w:cs="Times New Roman"/>
          <w:b/>
          <w:sz w:val="24"/>
          <w:szCs w:val="24"/>
        </w:rPr>
      </w:pPr>
    </w:p>
    <w:p w:rsidR="009871D5" w:rsidRPr="00966ACB" w:rsidRDefault="009871D5" w:rsidP="00966ACB">
      <w:pPr>
        <w:spacing w:after="0" w:line="240" w:lineRule="auto"/>
        <w:jc w:val="right"/>
        <w:rPr>
          <w:rFonts w:ascii="Times New Roman" w:hAnsi="Times New Roman" w:cs="Times New Roman"/>
          <w:b/>
          <w:sz w:val="24"/>
          <w:szCs w:val="24"/>
        </w:rPr>
      </w:pPr>
    </w:p>
    <w:p w:rsidR="0028446B" w:rsidRPr="00966ACB" w:rsidRDefault="0028446B" w:rsidP="00966ACB">
      <w:pPr>
        <w:spacing w:after="0" w:line="240" w:lineRule="auto"/>
        <w:jc w:val="right"/>
        <w:rPr>
          <w:rFonts w:ascii="Times New Roman" w:hAnsi="Times New Roman" w:cs="Times New Roman"/>
          <w:b/>
          <w:sz w:val="24"/>
          <w:szCs w:val="24"/>
        </w:rPr>
      </w:pPr>
      <w:r w:rsidRPr="00966ACB">
        <w:rPr>
          <w:rFonts w:ascii="Times New Roman" w:hAnsi="Times New Roman" w:cs="Times New Roman"/>
          <w:b/>
          <w:sz w:val="24"/>
          <w:szCs w:val="24"/>
        </w:rPr>
        <w:lastRenderedPageBreak/>
        <w:t>Anexa 1</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843"/>
        <w:gridCol w:w="1559"/>
        <w:gridCol w:w="3118"/>
      </w:tblGrid>
      <w:tr w:rsidR="0028446B" w:rsidRPr="00966ACB" w:rsidTr="003536AE">
        <w:trPr>
          <w:trHeight w:val="560"/>
        </w:trPr>
        <w:tc>
          <w:tcPr>
            <w:tcW w:w="567" w:type="dxa"/>
            <w:shd w:val="clear" w:color="auto" w:fill="D9D9D9"/>
            <w:vAlign w:val="center"/>
          </w:tcPr>
          <w:p w:rsidR="0028446B" w:rsidRPr="00966ACB" w:rsidRDefault="0028446B" w:rsidP="00966ACB">
            <w:pPr>
              <w:spacing w:after="0" w:line="240" w:lineRule="auto"/>
              <w:jc w:val="both"/>
              <w:rPr>
                <w:rFonts w:ascii="Times New Roman" w:hAnsi="Times New Roman" w:cs="Times New Roman"/>
                <w:b/>
                <w:sz w:val="24"/>
                <w:szCs w:val="24"/>
              </w:rPr>
            </w:pPr>
            <w:r w:rsidRPr="00966ACB">
              <w:rPr>
                <w:rFonts w:ascii="Times New Roman" w:hAnsi="Times New Roman" w:cs="Times New Roman"/>
                <w:b/>
                <w:sz w:val="24"/>
                <w:szCs w:val="24"/>
              </w:rPr>
              <w:t>Nr.</w:t>
            </w:r>
          </w:p>
        </w:tc>
        <w:tc>
          <w:tcPr>
            <w:tcW w:w="2268" w:type="dxa"/>
            <w:shd w:val="clear" w:color="auto" w:fill="D9D9D9"/>
            <w:vAlign w:val="center"/>
          </w:tcPr>
          <w:p w:rsidR="0028446B" w:rsidRPr="00966ACB" w:rsidRDefault="0028446B" w:rsidP="00966ACB">
            <w:pPr>
              <w:spacing w:after="0" w:line="240" w:lineRule="auto"/>
              <w:jc w:val="both"/>
              <w:rPr>
                <w:rFonts w:ascii="Times New Roman" w:hAnsi="Times New Roman" w:cs="Times New Roman"/>
                <w:b/>
                <w:sz w:val="24"/>
                <w:szCs w:val="24"/>
              </w:rPr>
            </w:pPr>
            <w:r w:rsidRPr="00966ACB">
              <w:rPr>
                <w:rFonts w:ascii="Times New Roman" w:hAnsi="Times New Roman" w:cs="Times New Roman"/>
                <w:b/>
                <w:sz w:val="24"/>
                <w:szCs w:val="24"/>
              </w:rPr>
              <w:t>Nume, prenume</w:t>
            </w:r>
          </w:p>
        </w:tc>
        <w:tc>
          <w:tcPr>
            <w:tcW w:w="1843" w:type="dxa"/>
            <w:shd w:val="clear" w:color="auto" w:fill="D9D9D9"/>
            <w:vAlign w:val="center"/>
          </w:tcPr>
          <w:p w:rsidR="0028446B" w:rsidRPr="00966ACB" w:rsidRDefault="0028446B" w:rsidP="00966ACB">
            <w:pPr>
              <w:spacing w:after="0" w:line="240" w:lineRule="auto"/>
              <w:jc w:val="both"/>
              <w:rPr>
                <w:rFonts w:ascii="Times New Roman" w:hAnsi="Times New Roman" w:cs="Times New Roman"/>
                <w:b/>
                <w:sz w:val="24"/>
                <w:szCs w:val="24"/>
              </w:rPr>
            </w:pPr>
            <w:r w:rsidRPr="00966ACB">
              <w:rPr>
                <w:rFonts w:ascii="Times New Roman" w:hAnsi="Times New Roman" w:cs="Times New Roman"/>
                <w:b/>
                <w:sz w:val="24"/>
                <w:szCs w:val="24"/>
              </w:rPr>
              <w:t>Localitate</w:t>
            </w:r>
          </w:p>
        </w:tc>
        <w:tc>
          <w:tcPr>
            <w:tcW w:w="1559" w:type="dxa"/>
            <w:shd w:val="clear" w:color="auto" w:fill="D9D9D9"/>
            <w:vAlign w:val="center"/>
          </w:tcPr>
          <w:p w:rsidR="0028446B" w:rsidRPr="00966ACB" w:rsidRDefault="0028446B" w:rsidP="00966ACB">
            <w:pPr>
              <w:spacing w:after="0" w:line="240" w:lineRule="auto"/>
              <w:jc w:val="both"/>
              <w:rPr>
                <w:rFonts w:ascii="Times New Roman" w:hAnsi="Times New Roman" w:cs="Times New Roman"/>
                <w:b/>
                <w:sz w:val="24"/>
                <w:szCs w:val="24"/>
              </w:rPr>
            </w:pPr>
            <w:r w:rsidRPr="00966ACB">
              <w:rPr>
                <w:rFonts w:ascii="Times New Roman" w:hAnsi="Times New Roman" w:cs="Times New Roman"/>
                <w:b/>
                <w:sz w:val="24"/>
                <w:szCs w:val="24"/>
              </w:rPr>
              <w:t>Raion</w:t>
            </w:r>
          </w:p>
        </w:tc>
        <w:tc>
          <w:tcPr>
            <w:tcW w:w="3118" w:type="dxa"/>
            <w:shd w:val="clear" w:color="auto" w:fill="D9D9D9"/>
            <w:vAlign w:val="center"/>
          </w:tcPr>
          <w:p w:rsidR="0028446B" w:rsidRPr="00966ACB" w:rsidRDefault="0028446B" w:rsidP="00966ACB">
            <w:pPr>
              <w:spacing w:after="0" w:line="240" w:lineRule="auto"/>
              <w:jc w:val="both"/>
              <w:rPr>
                <w:rFonts w:ascii="Times New Roman" w:hAnsi="Times New Roman" w:cs="Times New Roman"/>
                <w:b/>
                <w:sz w:val="24"/>
                <w:szCs w:val="24"/>
              </w:rPr>
            </w:pPr>
            <w:r w:rsidRPr="00966ACB">
              <w:rPr>
                <w:rFonts w:ascii="Times New Roman" w:hAnsi="Times New Roman" w:cs="Times New Roman"/>
                <w:b/>
                <w:sz w:val="24"/>
                <w:szCs w:val="24"/>
              </w:rPr>
              <w:t>Instituţie</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Berlinschi Sergiu</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or. Chi</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inău</w:t>
            </w:r>
          </w:p>
        </w:tc>
        <w:tc>
          <w:tcPr>
            <w:tcW w:w="1559"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Chi</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inău</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 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Vasile</w:t>
            </w:r>
            <w:r w:rsidR="003536AE" w:rsidRPr="00966ACB">
              <w:rPr>
                <w:rFonts w:ascii="Times New Roman" w:hAnsi="Times New Roman" w:cs="Times New Roman"/>
                <w:i/>
                <w:sz w:val="24"/>
                <w:szCs w:val="24"/>
              </w:rPr>
              <w:t xml:space="preserve"> </w:t>
            </w:r>
            <w:r w:rsidRPr="00966ACB">
              <w:rPr>
                <w:rFonts w:ascii="Times New Roman" w:hAnsi="Times New Roman" w:cs="Times New Roman"/>
                <w:i/>
                <w:sz w:val="24"/>
                <w:szCs w:val="24"/>
              </w:rPr>
              <w:t>Alecsandri</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Bogdanov Victor</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 Orac</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Leova</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Gimn</w:t>
            </w:r>
            <w:r w:rsidR="003536AE" w:rsidRPr="00966ACB">
              <w:rPr>
                <w:rFonts w:ascii="Times New Roman" w:hAnsi="Times New Roman" w:cs="Times New Roman"/>
                <w:sz w:val="24"/>
                <w:szCs w:val="24"/>
              </w:rPr>
              <w:t xml:space="preserve">aziul </w:t>
            </w:r>
            <w:r w:rsidRPr="00966ACB">
              <w:rPr>
                <w:rFonts w:ascii="Times New Roman" w:hAnsi="Times New Roman" w:cs="Times New Roman"/>
                <w:i/>
                <w:sz w:val="24"/>
                <w:szCs w:val="24"/>
              </w:rPr>
              <w:t>Orac</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Burdila Maria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 Jevreni</w:t>
            </w:r>
          </w:p>
        </w:tc>
        <w:tc>
          <w:tcPr>
            <w:tcW w:w="1559"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Criuleni</w:t>
            </w:r>
          </w:p>
        </w:tc>
        <w:tc>
          <w:tcPr>
            <w:tcW w:w="3118" w:type="dxa"/>
            <w:vAlign w:val="center"/>
          </w:tcPr>
          <w:p w:rsidR="0028446B" w:rsidRPr="00966ACB" w:rsidRDefault="003536AE"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Gimnaziul „</w:t>
            </w:r>
            <w:r w:rsidR="0028446B" w:rsidRPr="00966ACB">
              <w:rPr>
                <w:rFonts w:ascii="Times New Roman" w:hAnsi="Times New Roman" w:cs="Times New Roman"/>
                <w:i/>
                <w:sz w:val="24"/>
                <w:szCs w:val="24"/>
              </w:rPr>
              <w:t>Mihai Eminescu</w:t>
            </w:r>
            <w:r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Caisîn Marina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 Ustia</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Dubăsari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Gimn</w:t>
            </w:r>
            <w:r w:rsidR="003536AE" w:rsidRPr="00966ACB">
              <w:rPr>
                <w:rFonts w:ascii="Times New Roman" w:hAnsi="Times New Roman" w:cs="Times New Roman"/>
                <w:sz w:val="24"/>
                <w:szCs w:val="24"/>
              </w:rPr>
              <w:t xml:space="preserve">aziul </w:t>
            </w:r>
            <w:r w:rsidRPr="00966ACB">
              <w:rPr>
                <w:rFonts w:ascii="Times New Roman" w:hAnsi="Times New Roman" w:cs="Times New Roman"/>
                <w:i/>
                <w:sz w:val="24"/>
                <w:szCs w:val="24"/>
              </w:rPr>
              <w:t>Ustia</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Calistru Emil</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 Ciuciulea</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Glodeni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Gimn</w:t>
            </w:r>
            <w:r w:rsidR="003536AE" w:rsidRPr="00966ACB">
              <w:rPr>
                <w:rFonts w:ascii="Times New Roman" w:hAnsi="Times New Roman" w:cs="Times New Roman"/>
                <w:sz w:val="24"/>
                <w:szCs w:val="24"/>
              </w:rPr>
              <w:t>aziul</w:t>
            </w:r>
            <w:r w:rsidRPr="00966ACB">
              <w:rPr>
                <w:rFonts w:ascii="Times New Roman" w:hAnsi="Times New Roman" w:cs="Times New Roman"/>
                <w:sz w:val="24"/>
                <w:szCs w:val="24"/>
              </w:rPr>
              <w:t xml:space="preserve"> </w:t>
            </w:r>
            <w:r w:rsidRPr="00966ACB">
              <w:rPr>
                <w:rFonts w:ascii="Times New Roman" w:hAnsi="Times New Roman" w:cs="Times New Roman"/>
                <w:i/>
                <w:sz w:val="24"/>
                <w:szCs w:val="24"/>
              </w:rPr>
              <w:t>Ciuciulea</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Cebotari Victor</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or. Băl</w:t>
            </w:r>
            <w:r w:rsidR="0035047A" w:rsidRPr="00966ACB">
              <w:rPr>
                <w:rFonts w:ascii="Times New Roman" w:hAnsi="Times New Roman" w:cs="Times New Roman"/>
                <w:sz w:val="24"/>
                <w:szCs w:val="24"/>
              </w:rPr>
              <w:t>ţ</w:t>
            </w:r>
            <w:r w:rsidRPr="00966ACB">
              <w:rPr>
                <w:rFonts w:ascii="Times New Roman" w:hAnsi="Times New Roman" w:cs="Times New Roman"/>
                <w:sz w:val="24"/>
                <w:szCs w:val="24"/>
              </w:rPr>
              <w:t>i</w:t>
            </w:r>
          </w:p>
        </w:tc>
        <w:tc>
          <w:tcPr>
            <w:tcW w:w="1559"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Băl</w:t>
            </w:r>
            <w:r w:rsidR="0035047A" w:rsidRPr="00966ACB">
              <w:rPr>
                <w:rFonts w:ascii="Times New Roman" w:hAnsi="Times New Roman" w:cs="Times New Roman"/>
                <w:sz w:val="24"/>
                <w:szCs w:val="24"/>
              </w:rPr>
              <w:t>ţ</w:t>
            </w:r>
            <w:r w:rsidRPr="00966ACB">
              <w:rPr>
                <w:rFonts w:ascii="Times New Roman" w:hAnsi="Times New Roman" w:cs="Times New Roman"/>
                <w:sz w:val="24"/>
                <w:szCs w:val="24"/>
              </w:rPr>
              <w:t>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Mihai</w:t>
            </w:r>
            <w:r w:rsidR="003536AE" w:rsidRPr="00966ACB">
              <w:rPr>
                <w:rFonts w:ascii="Times New Roman" w:hAnsi="Times New Roman" w:cs="Times New Roman"/>
                <w:i/>
                <w:sz w:val="24"/>
                <w:szCs w:val="24"/>
              </w:rPr>
              <w:t xml:space="preserve"> </w:t>
            </w:r>
            <w:r w:rsidRPr="00966ACB">
              <w:rPr>
                <w:rFonts w:ascii="Times New Roman" w:hAnsi="Times New Roman" w:cs="Times New Roman"/>
                <w:i/>
                <w:sz w:val="24"/>
                <w:szCs w:val="24"/>
              </w:rPr>
              <w:t>Eminescu</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Cicati Carolina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or. Chi</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inău</w:t>
            </w:r>
          </w:p>
        </w:tc>
        <w:tc>
          <w:tcPr>
            <w:tcW w:w="1559"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Chi</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inău</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L.A.</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.M.</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Cojoc Dan</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 Corlăteni</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Rî</w:t>
            </w:r>
            <w:r w:rsidR="0035047A" w:rsidRPr="00966ACB">
              <w:rPr>
                <w:rFonts w:ascii="Times New Roman" w:hAnsi="Times New Roman" w:cs="Times New Roman"/>
                <w:color w:val="222222"/>
                <w:sz w:val="24"/>
                <w:szCs w:val="24"/>
                <w:shd w:val="clear" w:color="auto" w:fill="FFFFFF"/>
              </w:rPr>
              <w:t>ş</w:t>
            </w:r>
            <w:r w:rsidRPr="00966ACB">
              <w:rPr>
                <w:rFonts w:ascii="Times New Roman" w:hAnsi="Times New Roman" w:cs="Times New Roman"/>
                <w:color w:val="222222"/>
                <w:sz w:val="24"/>
                <w:szCs w:val="24"/>
                <w:shd w:val="clear" w:color="auto" w:fill="FFFFFF"/>
              </w:rPr>
              <w:t>cani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Dumbrăveanu</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3536AE"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 xml:space="preserve">Deribaltova </w:t>
            </w:r>
            <w:r w:rsidR="0028446B" w:rsidRPr="00966ACB">
              <w:rPr>
                <w:rFonts w:ascii="Times New Roman" w:eastAsia="Times New Roman" w:hAnsi="Times New Roman" w:cs="Times New Roman"/>
                <w:color w:val="000000"/>
                <w:sz w:val="24"/>
                <w:szCs w:val="24"/>
                <w:lang w:eastAsia="ru-RU"/>
              </w:rPr>
              <w:t>Elizaveta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or. </w:t>
            </w:r>
            <w:r w:rsidRPr="00966ACB">
              <w:rPr>
                <w:rFonts w:ascii="Times New Roman" w:hAnsi="Times New Roman" w:cs="Times New Roman"/>
                <w:color w:val="222222"/>
                <w:sz w:val="24"/>
                <w:szCs w:val="24"/>
                <w:shd w:val="clear" w:color="auto" w:fill="FFFFFF"/>
              </w:rPr>
              <w:t>Taraclia</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Taraclia</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Ivan</w:t>
            </w:r>
            <w:r w:rsidR="003536AE" w:rsidRPr="00966ACB">
              <w:rPr>
                <w:rFonts w:ascii="Times New Roman" w:hAnsi="Times New Roman" w:cs="Times New Roman"/>
                <w:i/>
                <w:sz w:val="24"/>
                <w:szCs w:val="24"/>
              </w:rPr>
              <w:t xml:space="preserve"> </w:t>
            </w:r>
            <w:r w:rsidRPr="00966ACB">
              <w:rPr>
                <w:rFonts w:ascii="Times New Roman" w:hAnsi="Times New Roman" w:cs="Times New Roman"/>
                <w:i/>
                <w:sz w:val="24"/>
                <w:szCs w:val="24"/>
              </w:rPr>
              <w:t>Vazov</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Donu Alexandru</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 Chetrosu</w:t>
            </w:r>
          </w:p>
        </w:tc>
        <w:tc>
          <w:tcPr>
            <w:tcW w:w="1559"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Drochia</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L</w:t>
            </w:r>
            <w:r w:rsidR="003536AE" w:rsidRPr="00966ACB">
              <w:rPr>
                <w:rFonts w:ascii="Times New Roman" w:hAnsi="Times New Roman" w:cs="Times New Roman"/>
                <w:sz w:val="24"/>
                <w:szCs w:val="24"/>
              </w:rPr>
              <w:t>.</w:t>
            </w:r>
            <w:r w:rsidRPr="00966ACB">
              <w:rPr>
                <w:rFonts w:ascii="Times New Roman" w:hAnsi="Times New Roman" w:cs="Times New Roman"/>
                <w:sz w:val="24"/>
                <w:szCs w:val="24"/>
              </w:rPr>
              <w:t>T</w:t>
            </w:r>
            <w:r w:rsidR="003536AE" w:rsidRPr="00966ACB">
              <w:rPr>
                <w:rFonts w:ascii="Times New Roman" w:hAnsi="Times New Roman" w:cs="Times New Roman"/>
                <w:sz w:val="24"/>
                <w:szCs w:val="24"/>
              </w:rPr>
              <w:t>.</w:t>
            </w:r>
            <w:r w:rsidRPr="00966ACB">
              <w:rPr>
                <w:rFonts w:ascii="Times New Roman" w:hAnsi="Times New Roman" w:cs="Times New Roman"/>
                <w:sz w:val="24"/>
                <w:szCs w:val="24"/>
              </w:rPr>
              <w:t xml:space="preserve">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V. Co</w:t>
            </w:r>
            <w:r w:rsidR="003536AE" w:rsidRPr="00966ACB">
              <w:rPr>
                <w:rFonts w:ascii="Times New Roman" w:hAnsi="Times New Roman" w:cs="Times New Roman"/>
                <w:i/>
                <w:sz w:val="24"/>
                <w:szCs w:val="24"/>
              </w:rPr>
              <w:t>ţ</w:t>
            </w:r>
            <w:r w:rsidRPr="00966ACB">
              <w:rPr>
                <w:rFonts w:ascii="Times New Roman" w:hAnsi="Times New Roman" w:cs="Times New Roman"/>
                <w:i/>
                <w:sz w:val="24"/>
                <w:szCs w:val="24"/>
              </w:rPr>
              <w:t>ofana</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Dragoi Victor</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 Borceag</w:t>
            </w:r>
          </w:p>
        </w:tc>
        <w:tc>
          <w:tcPr>
            <w:tcW w:w="1559"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Cahul</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Gimn</w:t>
            </w:r>
            <w:r w:rsidR="003536AE" w:rsidRPr="00966ACB">
              <w:rPr>
                <w:rFonts w:ascii="Times New Roman" w:hAnsi="Times New Roman" w:cs="Times New Roman"/>
                <w:sz w:val="24"/>
                <w:szCs w:val="24"/>
              </w:rPr>
              <w:t>aziul</w:t>
            </w:r>
            <w:r w:rsidRPr="00966ACB">
              <w:rPr>
                <w:rFonts w:ascii="Times New Roman" w:hAnsi="Times New Roman" w:cs="Times New Roman"/>
                <w:sz w:val="24"/>
                <w:szCs w:val="24"/>
              </w:rPr>
              <w:t xml:space="preserve">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Ion C</w:t>
            </w:r>
            <w:r w:rsidR="003536AE" w:rsidRPr="00966ACB">
              <w:rPr>
                <w:rFonts w:ascii="Times New Roman" w:hAnsi="Times New Roman" w:cs="Times New Roman"/>
                <w:i/>
                <w:sz w:val="24"/>
                <w:szCs w:val="24"/>
              </w:rPr>
              <w:t>r</w:t>
            </w:r>
            <w:r w:rsidRPr="00966ACB">
              <w:rPr>
                <w:rFonts w:ascii="Times New Roman" w:hAnsi="Times New Roman" w:cs="Times New Roman"/>
                <w:i/>
                <w:sz w:val="24"/>
                <w:szCs w:val="24"/>
              </w:rPr>
              <w:t>eangă</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i/>
                <w:color w:val="000000"/>
                <w:sz w:val="24"/>
                <w:szCs w:val="24"/>
                <w:lang w:eastAsia="ru-RU"/>
              </w:rPr>
            </w:pPr>
            <w:r w:rsidRPr="00966ACB">
              <w:rPr>
                <w:rFonts w:ascii="Times New Roman" w:eastAsia="Times New Roman" w:hAnsi="Times New Roman" w:cs="Times New Roman"/>
                <w:color w:val="000000"/>
                <w:sz w:val="24"/>
                <w:szCs w:val="24"/>
                <w:lang w:eastAsia="ru-RU"/>
              </w:rPr>
              <w:t>Fitchevici Dorin</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 Carabetovca</w:t>
            </w:r>
          </w:p>
        </w:tc>
        <w:tc>
          <w:tcPr>
            <w:tcW w:w="1559"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Basarabeasca</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0035047A" w:rsidRPr="00966ACB">
              <w:rPr>
                <w:rFonts w:ascii="Times New Roman" w:hAnsi="Times New Roman" w:cs="Times New Roman"/>
                <w:i/>
                <w:sz w:val="24"/>
                <w:szCs w:val="24"/>
              </w:rPr>
              <w:t>Ş</w:t>
            </w:r>
            <w:r w:rsidRPr="00966ACB">
              <w:rPr>
                <w:rFonts w:ascii="Times New Roman" w:hAnsi="Times New Roman" w:cs="Times New Roman"/>
                <w:i/>
                <w:sz w:val="24"/>
                <w:szCs w:val="24"/>
              </w:rPr>
              <w:t>tefan</w:t>
            </w:r>
            <w:r w:rsidR="003536AE" w:rsidRPr="00966ACB">
              <w:rPr>
                <w:rFonts w:ascii="Times New Roman" w:hAnsi="Times New Roman" w:cs="Times New Roman"/>
                <w:i/>
                <w:sz w:val="24"/>
                <w:szCs w:val="24"/>
              </w:rPr>
              <w:t xml:space="preserve"> </w:t>
            </w:r>
            <w:r w:rsidRPr="00966ACB">
              <w:rPr>
                <w:rFonts w:ascii="Times New Roman" w:hAnsi="Times New Roman" w:cs="Times New Roman"/>
                <w:i/>
                <w:sz w:val="24"/>
                <w:szCs w:val="24"/>
              </w:rPr>
              <w:t>cel Mare</w:t>
            </w:r>
            <w:r w:rsidR="003536AE" w:rsidRPr="00966ACB">
              <w:rPr>
                <w:rFonts w:ascii="Times New Roman" w:hAnsi="Times New Roman" w:cs="Times New Roman"/>
                <w:i/>
                <w:sz w:val="24"/>
                <w:szCs w:val="24"/>
              </w:rPr>
              <w:t>”</w:t>
            </w:r>
          </w:p>
        </w:tc>
      </w:tr>
      <w:tr w:rsidR="0028446B" w:rsidRPr="00966ACB" w:rsidTr="003536AE">
        <w:trPr>
          <w:trHeight w:val="130"/>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Harcenco Maria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 Zolotievca</w:t>
            </w:r>
          </w:p>
        </w:tc>
        <w:tc>
          <w:tcPr>
            <w:tcW w:w="1559"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Anenii Noi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Gimn</w:t>
            </w:r>
            <w:r w:rsidR="003536AE" w:rsidRPr="00966ACB">
              <w:rPr>
                <w:rFonts w:ascii="Times New Roman" w:hAnsi="Times New Roman" w:cs="Times New Roman"/>
                <w:sz w:val="24"/>
                <w:szCs w:val="24"/>
              </w:rPr>
              <w:t xml:space="preserve">aziul </w:t>
            </w:r>
            <w:r w:rsidRPr="00966ACB">
              <w:rPr>
                <w:rFonts w:ascii="Times New Roman" w:hAnsi="Times New Roman" w:cs="Times New Roman"/>
                <w:i/>
                <w:sz w:val="24"/>
                <w:szCs w:val="24"/>
              </w:rPr>
              <w:t>Zolotievca</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 xml:space="preserve">Izvoreanu Valeria </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or. Chi</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inău</w:t>
            </w:r>
          </w:p>
        </w:tc>
        <w:tc>
          <w:tcPr>
            <w:tcW w:w="1559"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Chi</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inău</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Miguel de Cervantes Saavedra</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Jornea-Zaharia Maria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or. Călăra</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i</w:t>
            </w:r>
          </w:p>
        </w:tc>
        <w:tc>
          <w:tcPr>
            <w:tcW w:w="1559"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Călăra</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Gimn</w:t>
            </w:r>
            <w:r w:rsidR="003536AE" w:rsidRPr="00966ACB">
              <w:rPr>
                <w:rFonts w:ascii="Times New Roman" w:hAnsi="Times New Roman" w:cs="Times New Roman"/>
                <w:sz w:val="24"/>
                <w:szCs w:val="24"/>
              </w:rPr>
              <w:t>aziul</w:t>
            </w:r>
            <w:r w:rsidRPr="00966ACB">
              <w:rPr>
                <w:rFonts w:ascii="Times New Roman" w:hAnsi="Times New Roman" w:cs="Times New Roman"/>
                <w:sz w:val="24"/>
                <w:szCs w:val="24"/>
              </w:rPr>
              <w:t xml:space="preserve">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Ion Creangă</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Juraveli Dumitru</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 Vălcine</w:t>
            </w:r>
            <w:r w:rsidR="0035047A" w:rsidRPr="00966ACB">
              <w:rPr>
                <w:rFonts w:ascii="Times New Roman" w:hAnsi="Times New Roman" w:cs="Times New Roman"/>
                <w:sz w:val="24"/>
                <w:szCs w:val="24"/>
              </w:rPr>
              <w:t>ţ</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Ocni</w:t>
            </w:r>
            <w:r w:rsidR="0035047A" w:rsidRPr="00966ACB">
              <w:rPr>
                <w:rFonts w:ascii="Times New Roman" w:hAnsi="Times New Roman" w:cs="Times New Roman"/>
                <w:color w:val="222222"/>
                <w:sz w:val="24"/>
                <w:szCs w:val="24"/>
                <w:shd w:val="clear" w:color="auto" w:fill="FFFFFF"/>
              </w:rPr>
              <w:t>ţ</w:t>
            </w:r>
            <w:r w:rsidRPr="00966ACB">
              <w:rPr>
                <w:rFonts w:ascii="Times New Roman" w:hAnsi="Times New Roman" w:cs="Times New Roman"/>
                <w:color w:val="222222"/>
                <w:sz w:val="24"/>
                <w:szCs w:val="24"/>
                <w:shd w:val="clear" w:color="auto" w:fill="FFFFFF"/>
              </w:rPr>
              <w:t>a</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Mihai Eminescu</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Maxian Veronica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 Pepeni</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Sîngerei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Alexandru</w:t>
            </w:r>
            <w:r w:rsidR="003536AE" w:rsidRPr="00966ACB">
              <w:rPr>
                <w:rFonts w:ascii="Times New Roman" w:hAnsi="Times New Roman" w:cs="Times New Roman"/>
                <w:i/>
                <w:sz w:val="24"/>
                <w:szCs w:val="24"/>
              </w:rPr>
              <w:t xml:space="preserve"> </w:t>
            </w:r>
            <w:r w:rsidRPr="00966ACB">
              <w:rPr>
                <w:rFonts w:ascii="Times New Roman" w:hAnsi="Times New Roman" w:cs="Times New Roman"/>
                <w:i/>
                <w:sz w:val="24"/>
                <w:szCs w:val="24"/>
              </w:rPr>
              <w:t>Agapie</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Moraru Alexandru</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or. Edine</w:t>
            </w:r>
            <w:r w:rsidR="003536AE" w:rsidRPr="00966ACB">
              <w:rPr>
                <w:rFonts w:ascii="Times New Roman" w:hAnsi="Times New Roman" w:cs="Times New Roman"/>
                <w:sz w:val="24"/>
                <w:szCs w:val="24"/>
              </w:rPr>
              <w:t>ţ</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Edine</w:t>
            </w:r>
            <w:r w:rsidR="0035047A" w:rsidRPr="00966ACB">
              <w:rPr>
                <w:rFonts w:ascii="Times New Roman" w:hAnsi="Times New Roman" w:cs="Times New Roman"/>
                <w:color w:val="222222"/>
                <w:sz w:val="24"/>
                <w:szCs w:val="24"/>
                <w:shd w:val="clear" w:color="auto" w:fill="FFFFFF"/>
              </w:rPr>
              <w:t>ţ</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Mihai</w:t>
            </w:r>
            <w:r w:rsidR="003536AE" w:rsidRPr="00966ACB">
              <w:rPr>
                <w:rFonts w:ascii="Times New Roman" w:hAnsi="Times New Roman" w:cs="Times New Roman"/>
                <w:i/>
                <w:sz w:val="24"/>
                <w:szCs w:val="24"/>
              </w:rPr>
              <w:t xml:space="preserve"> </w:t>
            </w:r>
            <w:r w:rsidRPr="00966ACB">
              <w:rPr>
                <w:rFonts w:ascii="Times New Roman" w:hAnsi="Times New Roman" w:cs="Times New Roman"/>
                <w:i/>
                <w:sz w:val="24"/>
                <w:szCs w:val="24"/>
              </w:rPr>
              <w:t>Eminescu</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Morcan Daniel</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or. Rezina</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Rezina</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 xml:space="preserve">„ </w:t>
            </w:r>
            <w:r w:rsidR="0035047A" w:rsidRPr="00966ACB">
              <w:rPr>
                <w:rFonts w:ascii="Times New Roman" w:hAnsi="Times New Roman" w:cs="Times New Roman"/>
                <w:i/>
                <w:sz w:val="24"/>
                <w:szCs w:val="24"/>
              </w:rPr>
              <w:t>Ş</w:t>
            </w:r>
            <w:r w:rsidRPr="00966ACB">
              <w:rPr>
                <w:rFonts w:ascii="Times New Roman" w:hAnsi="Times New Roman" w:cs="Times New Roman"/>
                <w:i/>
                <w:sz w:val="24"/>
                <w:szCs w:val="24"/>
              </w:rPr>
              <w:t>tefan</w:t>
            </w:r>
            <w:r w:rsidR="003536AE" w:rsidRPr="00966ACB">
              <w:rPr>
                <w:rFonts w:ascii="Times New Roman" w:hAnsi="Times New Roman" w:cs="Times New Roman"/>
                <w:i/>
                <w:sz w:val="24"/>
                <w:szCs w:val="24"/>
              </w:rPr>
              <w:t xml:space="preserve"> </w:t>
            </w:r>
            <w:r w:rsidRPr="00966ACB">
              <w:rPr>
                <w:rFonts w:ascii="Times New Roman" w:hAnsi="Times New Roman" w:cs="Times New Roman"/>
                <w:i/>
                <w:sz w:val="24"/>
                <w:szCs w:val="24"/>
              </w:rPr>
              <w:t>cel Mare</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 xml:space="preserve">Morcov Cristiana </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or. </w:t>
            </w:r>
            <w:r w:rsidRPr="00966ACB">
              <w:rPr>
                <w:rFonts w:ascii="Times New Roman" w:hAnsi="Times New Roman" w:cs="Times New Roman"/>
                <w:color w:val="222222"/>
                <w:sz w:val="24"/>
                <w:szCs w:val="24"/>
                <w:shd w:val="clear" w:color="auto" w:fill="FFFFFF"/>
              </w:rPr>
              <w:t>Ungheni</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Ungheni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Vasile</w:t>
            </w:r>
            <w:r w:rsidR="003536AE" w:rsidRPr="00966ACB">
              <w:rPr>
                <w:rFonts w:ascii="Times New Roman" w:hAnsi="Times New Roman" w:cs="Times New Roman"/>
                <w:i/>
                <w:sz w:val="24"/>
                <w:szCs w:val="24"/>
              </w:rPr>
              <w:t xml:space="preserve"> </w:t>
            </w:r>
            <w:r w:rsidRPr="00966ACB">
              <w:rPr>
                <w:rFonts w:ascii="Times New Roman" w:hAnsi="Times New Roman" w:cs="Times New Roman"/>
                <w:i/>
                <w:sz w:val="24"/>
                <w:szCs w:val="24"/>
              </w:rPr>
              <w:t>Alecsandri</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Muntean Dana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or. Făle</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ti</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Făle</w:t>
            </w:r>
            <w:r w:rsidR="0035047A" w:rsidRPr="00966ACB">
              <w:rPr>
                <w:rFonts w:ascii="Times New Roman" w:hAnsi="Times New Roman" w:cs="Times New Roman"/>
                <w:color w:val="222222"/>
                <w:sz w:val="24"/>
                <w:szCs w:val="24"/>
                <w:shd w:val="clear" w:color="auto" w:fill="FFFFFF"/>
              </w:rPr>
              <w:t>ş</w:t>
            </w:r>
            <w:r w:rsidRPr="00966ACB">
              <w:rPr>
                <w:rFonts w:ascii="Times New Roman" w:hAnsi="Times New Roman" w:cs="Times New Roman"/>
                <w:color w:val="222222"/>
                <w:sz w:val="24"/>
                <w:szCs w:val="24"/>
                <w:shd w:val="clear" w:color="auto" w:fill="FFFFFF"/>
              </w:rPr>
              <w:t>ti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L.T</w:t>
            </w:r>
            <w:r w:rsidRPr="00966ACB">
              <w:rPr>
                <w:rFonts w:ascii="Times New Roman" w:hAnsi="Times New Roman" w:cs="Times New Roman"/>
                <w:i/>
                <w:sz w:val="24"/>
                <w:szCs w:val="24"/>
              </w:rPr>
              <w:t xml:space="preserve">. </w:t>
            </w:r>
            <w:r w:rsidR="003536AE" w:rsidRPr="00966ACB">
              <w:rPr>
                <w:rFonts w:ascii="Times New Roman" w:hAnsi="Times New Roman" w:cs="Times New Roman"/>
                <w:i/>
                <w:sz w:val="24"/>
                <w:szCs w:val="24"/>
              </w:rPr>
              <w:t>„</w:t>
            </w:r>
            <w:r w:rsidRPr="00966ACB">
              <w:rPr>
                <w:rFonts w:ascii="Times New Roman" w:hAnsi="Times New Roman" w:cs="Times New Roman"/>
                <w:i/>
                <w:sz w:val="24"/>
                <w:szCs w:val="24"/>
              </w:rPr>
              <w:t>Mihai</w:t>
            </w:r>
            <w:r w:rsidR="003536AE" w:rsidRPr="00966ACB">
              <w:rPr>
                <w:rFonts w:ascii="Times New Roman" w:hAnsi="Times New Roman" w:cs="Times New Roman"/>
                <w:i/>
                <w:sz w:val="24"/>
                <w:szCs w:val="24"/>
              </w:rPr>
              <w:t xml:space="preserve"> </w:t>
            </w:r>
            <w:r w:rsidRPr="00966ACB">
              <w:rPr>
                <w:rFonts w:ascii="Times New Roman" w:hAnsi="Times New Roman" w:cs="Times New Roman"/>
                <w:i/>
                <w:sz w:val="24"/>
                <w:szCs w:val="24"/>
              </w:rPr>
              <w:t>Eminescu</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Nicula Irina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or. </w:t>
            </w:r>
            <w:r w:rsidRPr="00966ACB">
              <w:rPr>
                <w:rFonts w:ascii="Times New Roman" w:hAnsi="Times New Roman" w:cs="Times New Roman"/>
                <w:color w:val="222222"/>
                <w:sz w:val="24"/>
                <w:szCs w:val="24"/>
                <w:shd w:val="clear" w:color="auto" w:fill="FFFFFF"/>
              </w:rPr>
              <w:t>Stră</w:t>
            </w:r>
            <w:r w:rsidR="0035047A" w:rsidRPr="00966ACB">
              <w:rPr>
                <w:rFonts w:ascii="Times New Roman" w:hAnsi="Times New Roman" w:cs="Times New Roman"/>
                <w:color w:val="222222"/>
                <w:sz w:val="24"/>
                <w:szCs w:val="24"/>
                <w:shd w:val="clear" w:color="auto" w:fill="FFFFFF"/>
              </w:rPr>
              <w:t>ş</w:t>
            </w:r>
            <w:r w:rsidRPr="00966ACB">
              <w:rPr>
                <w:rFonts w:ascii="Times New Roman" w:hAnsi="Times New Roman" w:cs="Times New Roman"/>
                <w:color w:val="222222"/>
                <w:sz w:val="24"/>
                <w:szCs w:val="24"/>
                <w:shd w:val="clear" w:color="auto" w:fill="FFFFFF"/>
              </w:rPr>
              <w:t>eni</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Stră</w:t>
            </w:r>
            <w:r w:rsidR="0035047A" w:rsidRPr="00966ACB">
              <w:rPr>
                <w:rFonts w:ascii="Times New Roman" w:hAnsi="Times New Roman" w:cs="Times New Roman"/>
                <w:color w:val="222222"/>
                <w:sz w:val="24"/>
                <w:szCs w:val="24"/>
                <w:shd w:val="clear" w:color="auto" w:fill="FFFFFF"/>
              </w:rPr>
              <w:t>ş</w:t>
            </w:r>
            <w:r w:rsidRPr="00966ACB">
              <w:rPr>
                <w:rFonts w:ascii="Times New Roman" w:hAnsi="Times New Roman" w:cs="Times New Roman"/>
                <w:color w:val="222222"/>
                <w:sz w:val="24"/>
                <w:szCs w:val="24"/>
                <w:shd w:val="clear" w:color="auto" w:fill="FFFFFF"/>
              </w:rPr>
              <w:t>eni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Ion</w:t>
            </w:r>
            <w:r w:rsidR="003536AE" w:rsidRPr="00966ACB">
              <w:rPr>
                <w:rFonts w:ascii="Times New Roman" w:hAnsi="Times New Roman" w:cs="Times New Roman"/>
                <w:i/>
                <w:sz w:val="24"/>
                <w:szCs w:val="24"/>
              </w:rPr>
              <w:t xml:space="preserve"> </w:t>
            </w:r>
            <w:r w:rsidRPr="00966ACB">
              <w:rPr>
                <w:rFonts w:ascii="Times New Roman" w:hAnsi="Times New Roman" w:cs="Times New Roman"/>
                <w:i/>
                <w:sz w:val="24"/>
                <w:szCs w:val="24"/>
              </w:rPr>
              <w:t>Vatamanu</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Popescu Cătălina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or. Chi</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inău</w:t>
            </w:r>
          </w:p>
        </w:tc>
        <w:tc>
          <w:tcPr>
            <w:tcW w:w="1559"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Chi</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inău</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Mircea</w:t>
            </w:r>
            <w:r w:rsidR="003536AE" w:rsidRPr="00966ACB">
              <w:rPr>
                <w:rFonts w:ascii="Times New Roman" w:hAnsi="Times New Roman" w:cs="Times New Roman"/>
                <w:i/>
                <w:sz w:val="24"/>
                <w:szCs w:val="24"/>
              </w:rPr>
              <w:t xml:space="preserve"> </w:t>
            </w:r>
            <w:r w:rsidRPr="00966ACB">
              <w:rPr>
                <w:rFonts w:ascii="Times New Roman" w:hAnsi="Times New Roman" w:cs="Times New Roman"/>
                <w:i/>
                <w:sz w:val="24"/>
                <w:szCs w:val="24"/>
              </w:rPr>
              <w:t>Eliade</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Prisăcaru</w:t>
            </w:r>
            <w:r w:rsidR="00C4065F" w:rsidRPr="00966ACB">
              <w:rPr>
                <w:rFonts w:ascii="Times New Roman" w:eastAsia="Times New Roman" w:hAnsi="Times New Roman" w:cs="Times New Roman"/>
                <w:color w:val="000000"/>
                <w:sz w:val="24"/>
                <w:szCs w:val="24"/>
                <w:lang w:eastAsia="ru-RU"/>
              </w:rPr>
              <w:t xml:space="preserve"> </w:t>
            </w:r>
            <w:r w:rsidRPr="00966ACB">
              <w:rPr>
                <w:rFonts w:ascii="Times New Roman" w:eastAsia="Times New Roman" w:hAnsi="Times New Roman" w:cs="Times New Roman"/>
                <w:color w:val="000000"/>
                <w:sz w:val="24"/>
                <w:szCs w:val="24"/>
                <w:lang w:eastAsia="ru-RU"/>
              </w:rPr>
              <w:t>Ruxanda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or. Rî</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cani</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Rî</w:t>
            </w:r>
            <w:r w:rsidR="0035047A" w:rsidRPr="00966ACB">
              <w:rPr>
                <w:rFonts w:ascii="Times New Roman" w:hAnsi="Times New Roman" w:cs="Times New Roman"/>
                <w:color w:val="222222"/>
                <w:sz w:val="24"/>
                <w:szCs w:val="24"/>
                <w:shd w:val="clear" w:color="auto" w:fill="FFFFFF"/>
              </w:rPr>
              <w:t>ş</w:t>
            </w:r>
            <w:r w:rsidRPr="00966ACB">
              <w:rPr>
                <w:rFonts w:ascii="Times New Roman" w:hAnsi="Times New Roman" w:cs="Times New Roman"/>
                <w:color w:val="222222"/>
                <w:sz w:val="24"/>
                <w:szCs w:val="24"/>
                <w:shd w:val="clear" w:color="auto" w:fill="FFFFFF"/>
              </w:rPr>
              <w:t>cani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Gimn</w:t>
            </w:r>
            <w:r w:rsidR="003536AE" w:rsidRPr="00966ACB">
              <w:rPr>
                <w:rFonts w:ascii="Times New Roman" w:hAnsi="Times New Roman" w:cs="Times New Roman"/>
                <w:sz w:val="24"/>
                <w:szCs w:val="24"/>
              </w:rPr>
              <w:t>aziul</w:t>
            </w:r>
            <w:r w:rsidRPr="00966ACB">
              <w:rPr>
                <w:rFonts w:ascii="Times New Roman" w:hAnsi="Times New Roman" w:cs="Times New Roman"/>
                <w:sz w:val="24"/>
                <w:szCs w:val="24"/>
              </w:rPr>
              <w:t xml:space="preserve">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Gh</w:t>
            </w:r>
            <w:r w:rsidRPr="00966ACB">
              <w:rPr>
                <w:rFonts w:ascii="Times New Roman" w:hAnsi="Times New Roman" w:cs="Times New Roman"/>
                <w:sz w:val="24"/>
                <w:szCs w:val="24"/>
              </w:rPr>
              <w:t xml:space="preserve">. </w:t>
            </w:r>
            <w:r w:rsidRPr="00966ACB">
              <w:rPr>
                <w:rFonts w:ascii="Times New Roman" w:hAnsi="Times New Roman" w:cs="Times New Roman"/>
                <w:i/>
                <w:sz w:val="24"/>
                <w:szCs w:val="24"/>
              </w:rPr>
              <w:t>Rî</w:t>
            </w:r>
            <w:r w:rsidR="0035047A" w:rsidRPr="00966ACB">
              <w:rPr>
                <w:rFonts w:ascii="Times New Roman" w:hAnsi="Times New Roman" w:cs="Times New Roman"/>
                <w:i/>
                <w:sz w:val="24"/>
                <w:szCs w:val="24"/>
              </w:rPr>
              <w:t>ş</w:t>
            </w:r>
            <w:r w:rsidRPr="00966ACB">
              <w:rPr>
                <w:rFonts w:ascii="Times New Roman" w:hAnsi="Times New Roman" w:cs="Times New Roman"/>
                <w:i/>
                <w:sz w:val="24"/>
                <w:szCs w:val="24"/>
              </w:rPr>
              <w:t>canu</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hAnsi="Times New Roman" w:cs="Times New Roman"/>
                <w:color w:val="000000"/>
                <w:sz w:val="24"/>
                <w:szCs w:val="24"/>
                <w:shd w:val="clear" w:color="auto" w:fill="FFFFFF"/>
              </w:rPr>
              <w:t>Răileanu Corneliu</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 Boghiceni</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Hînce</w:t>
            </w:r>
            <w:r w:rsidR="0035047A" w:rsidRPr="00966ACB">
              <w:rPr>
                <w:rFonts w:ascii="Times New Roman" w:hAnsi="Times New Roman" w:cs="Times New Roman"/>
                <w:color w:val="222222"/>
                <w:sz w:val="24"/>
                <w:szCs w:val="24"/>
                <w:shd w:val="clear" w:color="auto" w:fill="FFFFFF"/>
              </w:rPr>
              <w:t>ş</w:t>
            </w:r>
            <w:r w:rsidRPr="00966ACB">
              <w:rPr>
                <w:rFonts w:ascii="Times New Roman" w:hAnsi="Times New Roman" w:cs="Times New Roman"/>
                <w:color w:val="222222"/>
                <w:sz w:val="24"/>
                <w:szCs w:val="24"/>
                <w:shd w:val="clear" w:color="auto" w:fill="FFFFFF"/>
              </w:rPr>
              <w:t>ti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Gimn</w:t>
            </w:r>
            <w:r w:rsidR="003536AE" w:rsidRPr="00966ACB">
              <w:rPr>
                <w:rFonts w:ascii="Times New Roman" w:hAnsi="Times New Roman" w:cs="Times New Roman"/>
                <w:sz w:val="24"/>
                <w:szCs w:val="24"/>
              </w:rPr>
              <w:t xml:space="preserve">aziul </w:t>
            </w:r>
            <w:r w:rsidRPr="00966ACB">
              <w:rPr>
                <w:rFonts w:ascii="Times New Roman" w:hAnsi="Times New Roman" w:cs="Times New Roman"/>
                <w:i/>
                <w:sz w:val="24"/>
                <w:szCs w:val="24"/>
              </w:rPr>
              <w:t>Boghiceni</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Ro</w:t>
            </w:r>
            <w:r w:rsidR="0035047A" w:rsidRPr="00966ACB">
              <w:rPr>
                <w:rFonts w:ascii="Times New Roman" w:eastAsia="Times New Roman" w:hAnsi="Times New Roman" w:cs="Times New Roman"/>
                <w:color w:val="000000"/>
                <w:sz w:val="24"/>
                <w:szCs w:val="24"/>
                <w:lang w:eastAsia="ru-RU"/>
              </w:rPr>
              <w:t>ş</w:t>
            </w:r>
            <w:r w:rsidRPr="00966ACB">
              <w:rPr>
                <w:rFonts w:ascii="Times New Roman" w:eastAsia="Times New Roman" w:hAnsi="Times New Roman" w:cs="Times New Roman"/>
                <w:color w:val="000000"/>
                <w:sz w:val="24"/>
                <w:szCs w:val="24"/>
                <w:lang w:eastAsia="ru-RU"/>
              </w:rPr>
              <w:t>ca Maxim</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 Sire</w:t>
            </w:r>
            <w:r w:rsidR="0035047A" w:rsidRPr="00966ACB">
              <w:rPr>
                <w:rFonts w:ascii="Times New Roman" w:hAnsi="Times New Roman" w:cs="Times New Roman"/>
                <w:sz w:val="24"/>
                <w:szCs w:val="24"/>
              </w:rPr>
              <w:t>ţ</w:t>
            </w:r>
            <w:r w:rsidRPr="00966ACB">
              <w:rPr>
                <w:rFonts w:ascii="Times New Roman" w:hAnsi="Times New Roman" w:cs="Times New Roman"/>
                <w:sz w:val="24"/>
                <w:szCs w:val="24"/>
              </w:rPr>
              <w:t>i</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Stră</w:t>
            </w:r>
            <w:r w:rsidR="0035047A" w:rsidRPr="00966ACB">
              <w:rPr>
                <w:rFonts w:ascii="Times New Roman" w:hAnsi="Times New Roman" w:cs="Times New Roman"/>
                <w:color w:val="222222"/>
                <w:sz w:val="24"/>
                <w:szCs w:val="24"/>
                <w:shd w:val="clear" w:color="auto" w:fill="FFFFFF"/>
              </w:rPr>
              <w:t>ş</w:t>
            </w:r>
            <w:r w:rsidRPr="00966ACB">
              <w:rPr>
                <w:rFonts w:ascii="Times New Roman" w:hAnsi="Times New Roman" w:cs="Times New Roman"/>
                <w:color w:val="222222"/>
                <w:sz w:val="24"/>
                <w:szCs w:val="24"/>
                <w:shd w:val="clear" w:color="auto" w:fill="FFFFFF"/>
              </w:rPr>
              <w:t>eni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Pr="00966ACB">
              <w:rPr>
                <w:rFonts w:ascii="Times New Roman" w:hAnsi="Times New Roman" w:cs="Times New Roman"/>
                <w:i/>
                <w:sz w:val="24"/>
                <w:szCs w:val="24"/>
              </w:rPr>
              <w:t>Sire</w:t>
            </w:r>
            <w:r w:rsidR="0035047A" w:rsidRPr="00966ACB">
              <w:rPr>
                <w:rFonts w:ascii="Times New Roman" w:hAnsi="Times New Roman" w:cs="Times New Roman"/>
                <w:i/>
                <w:sz w:val="24"/>
                <w:szCs w:val="24"/>
              </w:rPr>
              <w:t>ţ</w:t>
            </w:r>
            <w:r w:rsidRPr="00966ACB">
              <w:rPr>
                <w:rFonts w:ascii="Times New Roman" w:hAnsi="Times New Roman" w:cs="Times New Roman"/>
                <w:i/>
                <w:sz w:val="24"/>
                <w:szCs w:val="24"/>
              </w:rPr>
              <w:t>i</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Rotaru Aurelia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 Peresecina</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Orhei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Alexandru Donici</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Scîntean Vasile</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 Mateu</w:t>
            </w:r>
            <w:r w:rsidR="0035047A" w:rsidRPr="00966ACB">
              <w:rPr>
                <w:rFonts w:ascii="Times New Roman" w:hAnsi="Times New Roman" w:cs="Times New Roman"/>
                <w:sz w:val="24"/>
                <w:szCs w:val="24"/>
              </w:rPr>
              <w:t>ţ</w:t>
            </w:r>
            <w:r w:rsidRPr="00966ACB">
              <w:rPr>
                <w:rFonts w:ascii="Times New Roman" w:hAnsi="Times New Roman" w:cs="Times New Roman"/>
                <w:sz w:val="24"/>
                <w:szCs w:val="24"/>
              </w:rPr>
              <w:t>i</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Rezina</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Alexandru</w:t>
            </w:r>
            <w:r w:rsidR="003536AE" w:rsidRPr="00966ACB">
              <w:rPr>
                <w:rFonts w:ascii="Times New Roman" w:hAnsi="Times New Roman" w:cs="Times New Roman"/>
                <w:i/>
                <w:sz w:val="24"/>
                <w:szCs w:val="24"/>
              </w:rPr>
              <w:t xml:space="preserve"> </w:t>
            </w:r>
            <w:r w:rsidRPr="00966ACB">
              <w:rPr>
                <w:rFonts w:ascii="Times New Roman" w:hAnsi="Times New Roman" w:cs="Times New Roman"/>
                <w:i/>
                <w:sz w:val="24"/>
                <w:szCs w:val="24"/>
              </w:rPr>
              <w:t>cel</w:t>
            </w:r>
            <w:r w:rsidR="003536AE" w:rsidRPr="00966ACB">
              <w:rPr>
                <w:rFonts w:ascii="Times New Roman" w:hAnsi="Times New Roman" w:cs="Times New Roman"/>
                <w:i/>
                <w:sz w:val="24"/>
                <w:szCs w:val="24"/>
              </w:rPr>
              <w:t xml:space="preserve"> </w:t>
            </w:r>
            <w:r w:rsidRPr="00966ACB">
              <w:rPr>
                <w:rFonts w:ascii="Times New Roman" w:hAnsi="Times New Roman" w:cs="Times New Roman"/>
                <w:i/>
                <w:sz w:val="24"/>
                <w:szCs w:val="24"/>
              </w:rPr>
              <w:t>Bun</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Solomca Gabriela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or. Criuleni</w:t>
            </w:r>
          </w:p>
        </w:tc>
        <w:tc>
          <w:tcPr>
            <w:tcW w:w="1559"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Dondu</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eni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Alexei Mateevici</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Stici Marina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or. Ialoveni</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Ialoveni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Mihail Bârcă</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Sugoneaco Mariana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 Gote</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ti</w:t>
            </w:r>
          </w:p>
        </w:tc>
        <w:tc>
          <w:tcPr>
            <w:tcW w:w="1559"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Cantemir</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Vasile</w:t>
            </w:r>
            <w:r w:rsidR="003536AE" w:rsidRPr="00966ACB">
              <w:rPr>
                <w:rFonts w:ascii="Times New Roman" w:hAnsi="Times New Roman" w:cs="Times New Roman"/>
                <w:i/>
                <w:sz w:val="24"/>
                <w:szCs w:val="24"/>
              </w:rPr>
              <w:t xml:space="preserve"> </w:t>
            </w:r>
            <w:r w:rsidRPr="00966ACB">
              <w:rPr>
                <w:rFonts w:ascii="Times New Roman" w:hAnsi="Times New Roman" w:cs="Times New Roman"/>
                <w:i/>
                <w:sz w:val="24"/>
                <w:szCs w:val="24"/>
              </w:rPr>
              <w:t>Pârvan</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Tataru Eduard</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or. Chi</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inău</w:t>
            </w:r>
          </w:p>
        </w:tc>
        <w:tc>
          <w:tcPr>
            <w:tcW w:w="1559"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Chi</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inău</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Orizont</w:t>
            </w:r>
            <w:r w:rsidR="003536AE" w:rsidRPr="00966ACB">
              <w:rPr>
                <w:rFonts w:ascii="Times New Roman" w:hAnsi="Times New Roman" w:cs="Times New Roman"/>
                <w:i/>
                <w:sz w:val="24"/>
                <w:szCs w:val="24"/>
              </w:rPr>
              <w:t>”</w:t>
            </w:r>
            <w:r w:rsidRPr="00966ACB">
              <w:rPr>
                <w:rFonts w:ascii="Times New Roman" w:hAnsi="Times New Roman" w:cs="Times New Roman"/>
                <w:sz w:val="24"/>
                <w:szCs w:val="24"/>
              </w:rPr>
              <w:t xml:space="preserve"> (Durle</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ti)</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Tocan Ilinca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 Ghinde</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ti</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Flore</w:t>
            </w:r>
            <w:r w:rsidR="0035047A" w:rsidRPr="00966ACB">
              <w:rPr>
                <w:rFonts w:ascii="Times New Roman" w:hAnsi="Times New Roman" w:cs="Times New Roman"/>
                <w:color w:val="222222"/>
                <w:sz w:val="24"/>
                <w:szCs w:val="24"/>
                <w:shd w:val="clear" w:color="auto" w:fill="FFFFFF"/>
              </w:rPr>
              <w:t>ş</w:t>
            </w:r>
            <w:r w:rsidRPr="00966ACB">
              <w:rPr>
                <w:rFonts w:ascii="Times New Roman" w:hAnsi="Times New Roman" w:cs="Times New Roman"/>
                <w:color w:val="222222"/>
                <w:sz w:val="24"/>
                <w:szCs w:val="24"/>
                <w:shd w:val="clear" w:color="auto" w:fill="FFFFFF"/>
              </w:rPr>
              <w:t>ti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Mihai</w:t>
            </w:r>
            <w:r w:rsidR="003536AE" w:rsidRPr="00966ACB">
              <w:rPr>
                <w:rFonts w:ascii="Times New Roman" w:hAnsi="Times New Roman" w:cs="Times New Roman"/>
                <w:i/>
                <w:sz w:val="24"/>
                <w:szCs w:val="24"/>
              </w:rPr>
              <w:t xml:space="preserve"> </w:t>
            </w:r>
            <w:r w:rsidRPr="00966ACB">
              <w:rPr>
                <w:rFonts w:ascii="Times New Roman" w:hAnsi="Times New Roman" w:cs="Times New Roman"/>
                <w:i/>
                <w:sz w:val="24"/>
                <w:szCs w:val="24"/>
              </w:rPr>
              <w:t>Eminescu</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Trifan Nicoleta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or. Călăra</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i</w:t>
            </w:r>
          </w:p>
        </w:tc>
        <w:tc>
          <w:tcPr>
            <w:tcW w:w="1559"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Călăra</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Mihail</w:t>
            </w:r>
            <w:r w:rsidR="003536AE" w:rsidRPr="00966ACB">
              <w:rPr>
                <w:rFonts w:ascii="Times New Roman" w:hAnsi="Times New Roman" w:cs="Times New Roman"/>
                <w:i/>
                <w:sz w:val="24"/>
                <w:szCs w:val="24"/>
              </w:rPr>
              <w:t xml:space="preserve"> </w:t>
            </w:r>
            <w:r w:rsidRPr="00966ACB">
              <w:rPr>
                <w:rFonts w:ascii="Times New Roman" w:hAnsi="Times New Roman" w:cs="Times New Roman"/>
                <w:i/>
                <w:sz w:val="24"/>
                <w:szCs w:val="24"/>
              </w:rPr>
              <w:t>Sadoveanu</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Tudorean Dorina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or. </w:t>
            </w:r>
            <w:r w:rsidR="0035047A" w:rsidRPr="00966ACB">
              <w:rPr>
                <w:rFonts w:ascii="Times New Roman" w:hAnsi="Times New Roman" w:cs="Times New Roman"/>
                <w:color w:val="222222"/>
                <w:sz w:val="24"/>
                <w:szCs w:val="24"/>
                <w:shd w:val="clear" w:color="auto" w:fill="FFFFFF"/>
              </w:rPr>
              <w:t>Ş</w:t>
            </w:r>
            <w:r w:rsidRPr="00966ACB">
              <w:rPr>
                <w:rFonts w:ascii="Times New Roman" w:hAnsi="Times New Roman" w:cs="Times New Roman"/>
                <w:color w:val="222222"/>
                <w:sz w:val="24"/>
                <w:szCs w:val="24"/>
                <w:shd w:val="clear" w:color="auto" w:fill="FFFFFF"/>
              </w:rPr>
              <w:t>tefan Vodă</w:t>
            </w:r>
          </w:p>
        </w:tc>
        <w:tc>
          <w:tcPr>
            <w:tcW w:w="1559" w:type="dxa"/>
            <w:vAlign w:val="center"/>
          </w:tcPr>
          <w:p w:rsidR="0028446B" w:rsidRPr="00966ACB" w:rsidRDefault="0035047A"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Ş</w:t>
            </w:r>
            <w:r w:rsidR="0028446B" w:rsidRPr="00966ACB">
              <w:rPr>
                <w:rFonts w:ascii="Times New Roman" w:hAnsi="Times New Roman" w:cs="Times New Roman"/>
                <w:color w:val="222222"/>
                <w:sz w:val="24"/>
                <w:szCs w:val="24"/>
                <w:shd w:val="clear" w:color="auto" w:fill="FFFFFF"/>
              </w:rPr>
              <w:t>tefan Vodă</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 xml:space="preserve"> </w:t>
            </w:r>
            <w:r w:rsidR="0035047A" w:rsidRPr="00966ACB">
              <w:rPr>
                <w:rFonts w:ascii="Times New Roman" w:hAnsi="Times New Roman" w:cs="Times New Roman"/>
                <w:i/>
                <w:sz w:val="24"/>
                <w:szCs w:val="24"/>
              </w:rPr>
              <w:t>Ş</w:t>
            </w:r>
            <w:r w:rsidRPr="00966ACB">
              <w:rPr>
                <w:rFonts w:ascii="Times New Roman" w:hAnsi="Times New Roman" w:cs="Times New Roman"/>
                <w:i/>
                <w:sz w:val="24"/>
                <w:szCs w:val="24"/>
              </w:rPr>
              <w:t>tefan</w:t>
            </w:r>
            <w:r w:rsidR="003536AE" w:rsidRPr="00966ACB">
              <w:rPr>
                <w:rFonts w:ascii="Times New Roman" w:hAnsi="Times New Roman" w:cs="Times New Roman"/>
                <w:i/>
                <w:sz w:val="24"/>
                <w:szCs w:val="24"/>
              </w:rPr>
              <w:t xml:space="preserve"> </w:t>
            </w:r>
            <w:r w:rsidRPr="00966ACB">
              <w:rPr>
                <w:rFonts w:ascii="Times New Roman" w:hAnsi="Times New Roman" w:cs="Times New Roman"/>
                <w:i/>
                <w:sz w:val="24"/>
                <w:szCs w:val="24"/>
              </w:rPr>
              <w:t>Vodă</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Vrabie Mihai</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or. </w:t>
            </w:r>
            <w:r w:rsidRPr="00966ACB">
              <w:rPr>
                <w:rFonts w:ascii="Times New Roman" w:hAnsi="Times New Roman" w:cs="Times New Roman"/>
                <w:color w:val="222222"/>
                <w:sz w:val="24"/>
                <w:szCs w:val="24"/>
                <w:shd w:val="clear" w:color="auto" w:fill="FFFFFF"/>
              </w:rPr>
              <w:t>Ungheni</w:t>
            </w:r>
          </w:p>
        </w:tc>
        <w:tc>
          <w:tcPr>
            <w:tcW w:w="1559" w:type="dxa"/>
            <w:vAlign w:val="center"/>
          </w:tcPr>
          <w:p w:rsidR="0028446B" w:rsidRPr="00966ACB" w:rsidRDefault="0028446B" w:rsidP="00966ACB">
            <w:pPr>
              <w:spacing w:after="0" w:line="240" w:lineRule="auto"/>
              <w:jc w:val="both"/>
              <w:rPr>
                <w:rFonts w:ascii="Times New Roman" w:hAnsi="Times New Roman" w:cs="Times New Roman"/>
                <w:color w:val="222222"/>
                <w:sz w:val="24"/>
                <w:szCs w:val="24"/>
                <w:shd w:val="clear" w:color="auto" w:fill="FFFFFF"/>
              </w:rPr>
            </w:pPr>
            <w:r w:rsidRPr="00966ACB">
              <w:rPr>
                <w:rFonts w:ascii="Times New Roman" w:hAnsi="Times New Roman" w:cs="Times New Roman"/>
                <w:color w:val="222222"/>
                <w:sz w:val="24"/>
                <w:szCs w:val="24"/>
                <w:shd w:val="clear" w:color="auto" w:fill="FFFFFF"/>
              </w:rPr>
              <w:t>Ungheni</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003536AE" w:rsidRPr="00966ACB">
              <w:rPr>
                <w:rFonts w:ascii="Times New Roman" w:hAnsi="Times New Roman" w:cs="Times New Roman"/>
                <w:sz w:val="24"/>
                <w:szCs w:val="24"/>
              </w:rPr>
              <w:t>„</w:t>
            </w:r>
            <w:r w:rsidRPr="00966ACB">
              <w:rPr>
                <w:rFonts w:ascii="Times New Roman" w:hAnsi="Times New Roman" w:cs="Times New Roman"/>
                <w:i/>
                <w:sz w:val="24"/>
                <w:szCs w:val="24"/>
              </w:rPr>
              <w:t>Ion</w:t>
            </w:r>
            <w:r w:rsidR="003536AE" w:rsidRPr="00966ACB">
              <w:rPr>
                <w:rFonts w:ascii="Times New Roman" w:hAnsi="Times New Roman" w:cs="Times New Roman"/>
                <w:i/>
                <w:sz w:val="24"/>
                <w:szCs w:val="24"/>
              </w:rPr>
              <w:t xml:space="preserve"> </w:t>
            </w:r>
            <w:r w:rsidRPr="00966ACB">
              <w:rPr>
                <w:rFonts w:ascii="Times New Roman" w:hAnsi="Times New Roman" w:cs="Times New Roman"/>
                <w:i/>
                <w:sz w:val="24"/>
                <w:szCs w:val="24"/>
              </w:rPr>
              <w:t>Creangă</w:t>
            </w:r>
            <w:r w:rsidR="003536AE" w:rsidRPr="00966ACB">
              <w:rPr>
                <w:rFonts w:ascii="Times New Roman" w:hAnsi="Times New Roman" w:cs="Times New Roman"/>
                <w:i/>
                <w:sz w:val="24"/>
                <w:szCs w:val="24"/>
              </w:rPr>
              <w:t>”</w:t>
            </w:r>
          </w:p>
        </w:tc>
      </w:tr>
      <w:tr w:rsidR="0028446B" w:rsidRPr="00966ACB" w:rsidTr="003536AE">
        <w:trPr>
          <w:trHeight w:val="61"/>
        </w:trPr>
        <w:tc>
          <w:tcPr>
            <w:tcW w:w="567" w:type="dxa"/>
            <w:vAlign w:val="center"/>
          </w:tcPr>
          <w:p w:rsidR="0028446B" w:rsidRPr="00966ACB" w:rsidRDefault="0028446B" w:rsidP="00966ACB">
            <w:pPr>
              <w:pStyle w:val="ListParagraph"/>
              <w:numPr>
                <w:ilvl w:val="0"/>
                <w:numId w:val="2"/>
              </w:numPr>
              <w:spacing w:after="0" w:line="240" w:lineRule="auto"/>
              <w:ind w:left="0" w:firstLine="0"/>
              <w:contextualSpacing w:val="0"/>
              <w:jc w:val="both"/>
              <w:rPr>
                <w:rFonts w:ascii="Times New Roman" w:hAnsi="Times New Roman" w:cs="Times New Roman"/>
                <w:color w:val="000000"/>
                <w:sz w:val="24"/>
                <w:szCs w:val="24"/>
              </w:rPr>
            </w:pPr>
          </w:p>
        </w:tc>
        <w:tc>
          <w:tcPr>
            <w:tcW w:w="2268" w:type="dxa"/>
            <w:vAlign w:val="center"/>
          </w:tcPr>
          <w:p w:rsidR="0028446B" w:rsidRPr="00966ACB" w:rsidRDefault="0028446B" w:rsidP="00966AC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66ACB">
              <w:rPr>
                <w:rFonts w:ascii="Times New Roman" w:eastAsia="Times New Roman" w:hAnsi="Times New Roman" w:cs="Times New Roman"/>
                <w:color w:val="000000"/>
                <w:sz w:val="24"/>
                <w:szCs w:val="24"/>
                <w:lang w:eastAsia="ru-RU"/>
              </w:rPr>
              <w:t>Zaicenco Elena</w:t>
            </w:r>
          </w:p>
        </w:tc>
        <w:tc>
          <w:tcPr>
            <w:tcW w:w="1843"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or. Chi</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inău</w:t>
            </w:r>
          </w:p>
        </w:tc>
        <w:tc>
          <w:tcPr>
            <w:tcW w:w="1559"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Chi</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inău</w:t>
            </w:r>
          </w:p>
        </w:tc>
        <w:tc>
          <w:tcPr>
            <w:tcW w:w="3118" w:type="dxa"/>
            <w:vAlign w:val="center"/>
          </w:tcPr>
          <w:p w:rsidR="0028446B" w:rsidRPr="00966ACB" w:rsidRDefault="0028446B"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 xml:space="preserve">L.T. </w:t>
            </w:r>
            <w:r w:rsidRPr="00966ACB">
              <w:rPr>
                <w:rFonts w:ascii="Times New Roman" w:hAnsi="Times New Roman" w:cs="Times New Roman"/>
                <w:i/>
                <w:sz w:val="24"/>
                <w:szCs w:val="24"/>
              </w:rPr>
              <w:t>Academia copiilor</w:t>
            </w:r>
          </w:p>
        </w:tc>
      </w:tr>
    </w:tbl>
    <w:p w:rsidR="0028446B" w:rsidRPr="00966ACB" w:rsidRDefault="0028446B" w:rsidP="00966ACB">
      <w:pPr>
        <w:pStyle w:val="ListParagraph"/>
        <w:shd w:val="clear" w:color="auto" w:fill="FFFFFF"/>
        <w:spacing w:after="0" w:line="240" w:lineRule="auto"/>
        <w:ind w:left="0"/>
        <w:jc w:val="both"/>
        <w:rPr>
          <w:rFonts w:ascii="Times New Roman" w:hAnsi="Times New Roman" w:cs="Times New Roman"/>
          <w:b/>
          <w:sz w:val="24"/>
          <w:szCs w:val="24"/>
        </w:rPr>
        <w:sectPr w:rsidR="0028446B" w:rsidRPr="00966ACB" w:rsidSect="00F24751">
          <w:pgSz w:w="11909" w:h="16834" w:code="9"/>
          <w:pgMar w:top="1152" w:right="1109" w:bottom="1440" w:left="1440" w:header="720" w:footer="720" w:gutter="0"/>
          <w:cols w:space="720"/>
          <w:docGrid w:linePitch="360"/>
        </w:sectPr>
      </w:pPr>
    </w:p>
    <w:p w:rsidR="0028446B" w:rsidRPr="00966ACB" w:rsidRDefault="0028446B" w:rsidP="00966ACB">
      <w:pPr>
        <w:pStyle w:val="ListParagraph"/>
        <w:shd w:val="clear" w:color="auto" w:fill="FFFFFF"/>
        <w:spacing w:after="0" w:line="240" w:lineRule="auto"/>
        <w:ind w:left="0"/>
        <w:jc w:val="right"/>
        <w:rPr>
          <w:rFonts w:ascii="Times New Roman" w:hAnsi="Times New Roman" w:cs="Times New Roman"/>
          <w:b/>
          <w:sz w:val="24"/>
          <w:szCs w:val="24"/>
        </w:rPr>
      </w:pPr>
      <w:r w:rsidRPr="00966ACB">
        <w:rPr>
          <w:rFonts w:ascii="Times New Roman" w:hAnsi="Times New Roman" w:cs="Times New Roman"/>
          <w:b/>
          <w:sz w:val="24"/>
          <w:szCs w:val="24"/>
        </w:rPr>
        <w:lastRenderedPageBreak/>
        <w:t>Anexa 2</w:t>
      </w:r>
    </w:p>
    <w:tbl>
      <w:tblPr>
        <w:tblW w:w="149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330"/>
        <w:gridCol w:w="1530"/>
        <w:gridCol w:w="3558"/>
        <w:gridCol w:w="1455"/>
        <w:gridCol w:w="3686"/>
      </w:tblGrid>
      <w:tr w:rsidR="00C37920" w:rsidRPr="00966ACB" w:rsidTr="009147E9">
        <w:trPr>
          <w:trHeight w:val="706"/>
        </w:trPr>
        <w:tc>
          <w:tcPr>
            <w:tcW w:w="1440" w:type="dxa"/>
            <w:shd w:val="clear" w:color="auto" w:fill="D9D9D9"/>
            <w:vAlign w:val="center"/>
          </w:tcPr>
          <w:p w:rsidR="00C37920" w:rsidRPr="00966ACB" w:rsidRDefault="00C37920" w:rsidP="00966ACB">
            <w:pPr>
              <w:spacing w:after="0" w:line="240" w:lineRule="auto"/>
              <w:jc w:val="center"/>
              <w:rPr>
                <w:rFonts w:ascii="Times New Roman" w:hAnsi="Times New Roman" w:cs="Times New Roman"/>
                <w:b/>
                <w:sz w:val="24"/>
                <w:szCs w:val="24"/>
              </w:rPr>
            </w:pPr>
            <w:r w:rsidRPr="00966ACB">
              <w:rPr>
                <w:rFonts w:ascii="Times New Roman" w:hAnsi="Times New Roman" w:cs="Times New Roman"/>
                <w:b/>
                <w:sz w:val="24"/>
                <w:szCs w:val="24"/>
              </w:rPr>
              <w:t>Ora/sesiune</w:t>
            </w:r>
          </w:p>
        </w:tc>
        <w:tc>
          <w:tcPr>
            <w:tcW w:w="3330" w:type="dxa"/>
            <w:shd w:val="clear" w:color="auto" w:fill="D9D9D9"/>
            <w:vAlign w:val="center"/>
          </w:tcPr>
          <w:p w:rsidR="00C37920" w:rsidRPr="00966ACB" w:rsidRDefault="00C37920" w:rsidP="00966ACB">
            <w:pPr>
              <w:spacing w:after="0" w:line="240" w:lineRule="auto"/>
              <w:ind w:left="360"/>
              <w:jc w:val="center"/>
              <w:rPr>
                <w:rFonts w:ascii="Times New Roman" w:hAnsi="Times New Roman" w:cs="Times New Roman"/>
                <w:b/>
                <w:sz w:val="24"/>
                <w:szCs w:val="24"/>
              </w:rPr>
            </w:pPr>
            <w:r w:rsidRPr="00966ACB">
              <w:rPr>
                <w:rFonts w:ascii="Times New Roman" w:hAnsi="Times New Roman" w:cs="Times New Roman"/>
                <w:b/>
                <w:sz w:val="24"/>
                <w:szCs w:val="24"/>
              </w:rPr>
              <w:t>25 septembrie 2015, vineri</w:t>
            </w:r>
          </w:p>
        </w:tc>
        <w:tc>
          <w:tcPr>
            <w:tcW w:w="1530" w:type="dxa"/>
            <w:shd w:val="clear" w:color="auto" w:fill="D9D9D9"/>
            <w:vAlign w:val="center"/>
          </w:tcPr>
          <w:p w:rsidR="00C37920" w:rsidRPr="00966ACB" w:rsidRDefault="00C37920" w:rsidP="00966ACB">
            <w:pPr>
              <w:spacing w:after="0" w:line="240" w:lineRule="auto"/>
              <w:jc w:val="center"/>
              <w:rPr>
                <w:rFonts w:ascii="Times New Roman" w:hAnsi="Times New Roman" w:cs="Times New Roman"/>
                <w:b/>
                <w:sz w:val="24"/>
                <w:szCs w:val="24"/>
              </w:rPr>
            </w:pPr>
            <w:r w:rsidRPr="00966ACB">
              <w:rPr>
                <w:rFonts w:ascii="Times New Roman" w:hAnsi="Times New Roman" w:cs="Times New Roman"/>
                <w:b/>
                <w:sz w:val="24"/>
                <w:szCs w:val="24"/>
              </w:rPr>
              <w:t>Ora/sesiune</w:t>
            </w:r>
          </w:p>
        </w:tc>
        <w:tc>
          <w:tcPr>
            <w:tcW w:w="3558" w:type="dxa"/>
            <w:shd w:val="clear" w:color="auto" w:fill="D9D9D9"/>
            <w:vAlign w:val="center"/>
          </w:tcPr>
          <w:p w:rsidR="00C37920" w:rsidRPr="00966ACB" w:rsidRDefault="00C37920" w:rsidP="00966ACB">
            <w:pPr>
              <w:spacing w:after="0" w:line="240" w:lineRule="auto"/>
              <w:ind w:left="360"/>
              <w:jc w:val="center"/>
              <w:rPr>
                <w:rFonts w:ascii="Times New Roman" w:hAnsi="Times New Roman" w:cs="Times New Roman"/>
                <w:b/>
                <w:sz w:val="24"/>
                <w:szCs w:val="24"/>
              </w:rPr>
            </w:pPr>
            <w:r w:rsidRPr="00966ACB">
              <w:rPr>
                <w:rFonts w:ascii="Times New Roman" w:hAnsi="Times New Roman" w:cs="Times New Roman"/>
                <w:b/>
                <w:sz w:val="24"/>
                <w:szCs w:val="24"/>
              </w:rPr>
              <w:t>26 septembrie 2015, sîmbătă</w:t>
            </w:r>
          </w:p>
        </w:tc>
        <w:tc>
          <w:tcPr>
            <w:tcW w:w="1455" w:type="dxa"/>
            <w:shd w:val="clear" w:color="auto" w:fill="D9D9D9"/>
            <w:vAlign w:val="center"/>
          </w:tcPr>
          <w:p w:rsidR="00C37920" w:rsidRPr="00966ACB" w:rsidRDefault="00C37920" w:rsidP="00966ACB">
            <w:pPr>
              <w:spacing w:after="0" w:line="240" w:lineRule="auto"/>
              <w:jc w:val="center"/>
              <w:rPr>
                <w:rFonts w:ascii="Times New Roman" w:hAnsi="Times New Roman" w:cs="Times New Roman"/>
                <w:b/>
                <w:sz w:val="24"/>
                <w:szCs w:val="24"/>
              </w:rPr>
            </w:pPr>
            <w:r w:rsidRPr="00966ACB">
              <w:rPr>
                <w:rFonts w:ascii="Times New Roman" w:hAnsi="Times New Roman" w:cs="Times New Roman"/>
                <w:b/>
                <w:sz w:val="24"/>
                <w:szCs w:val="24"/>
              </w:rPr>
              <w:t>Ora/sesiune</w:t>
            </w:r>
          </w:p>
        </w:tc>
        <w:tc>
          <w:tcPr>
            <w:tcW w:w="3686" w:type="dxa"/>
            <w:shd w:val="clear" w:color="auto" w:fill="D9D9D9"/>
            <w:vAlign w:val="center"/>
          </w:tcPr>
          <w:p w:rsidR="00C37920" w:rsidRPr="00966ACB" w:rsidRDefault="00C37920" w:rsidP="00966ACB">
            <w:pPr>
              <w:spacing w:after="0" w:line="240" w:lineRule="auto"/>
              <w:ind w:left="360"/>
              <w:jc w:val="center"/>
              <w:rPr>
                <w:rFonts w:ascii="Times New Roman" w:hAnsi="Times New Roman" w:cs="Times New Roman"/>
                <w:b/>
                <w:sz w:val="24"/>
                <w:szCs w:val="24"/>
              </w:rPr>
            </w:pPr>
            <w:r w:rsidRPr="00966ACB">
              <w:rPr>
                <w:rFonts w:ascii="Times New Roman" w:hAnsi="Times New Roman" w:cs="Times New Roman"/>
                <w:b/>
                <w:sz w:val="24"/>
                <w:szCs w:val="24"/>
              </w:rPr>
              <w:t>27 septembrie 2015, duminică</w:t>
            </w:r>
          </w:p>
        </w:tc>
      </w:tr>
      <w:tr w:rsidR="00C37920" w:rsidRPr="00966ACB" w:rsidTr="009147E9">
        <w:tc>
          <w:tcPr>
            <w:tcW w:w="1440" w:type="dxa"/>
            <w:shd w:val="clear" w:color="auto" w:fill="D9D9D9"/>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8.00-10.00</w:t>
            </w:r>
          </w:p>
          <w:p w:rsidR="00C37920" w:rsidRPr="00966ACB" w:rsidRDefault="00C37920" w:rsidP="00966ACB">
            <w:pPr>
              <w:spacing w:after="0" w:line="240" w:lineRule="auto"/>
              <w:jc w:val="center"/>
              <w:rPr>
                <w:rFonts w:ascii="Times New Roman" w:hAnsi="Times New Roman" w:cs="Times New Roman"/>
                <w:sz w:val="24"/>
                <w:szCs w:val="24"/>
              </w:rPr>
            </w:pPr>
          </w:p>
        </w:tc>
        <w:tc>
          <w:tcPr>
            <w:tcW w:w="3330" w:type="dxa"/>
            <w:shd w:val="clear" w:color="auto" w:fill="D9D9D9"/>
            <w:vAlign w:val="center"/>
          </w:tcPr>
          <w:p w:rsidR="00C37920" w:rsidRPr="00966ACB" w:rsidRDefault="00C37920" w:rsidP="00966ACB">
            <w:pPr>
              <w:numPr>
                <w:ilvl w:val="0"/>
                <w:numId w:val="4"/>
              </w:numPr>
              <w:spacing w:after="0" w:line="240" w:lineRule="auto"/>
              <w:ind w:left="252" w:hanging="252"/>
              <w:rPr>
                <w:rFonts w:ascii="Times New Roman" w:hAnsi="Times New Roman" w:cs="Times New Roman"/>
                <w:sz w:val="24"/>
                <w:szCs w:val="24"/>
              </w:rPr>
            </w:pPr>
            <w:r w:rsidRPr="00966ACB">
              <w:rPr>
                <w:rFonts w:ascii="Times New Roman" w:hAnsi="Times New Roman" w:cs="Times New Roman"/>
                <w:sz w:val="24"/>
                <w:szCs w:val="24"/>
              </w:rPr>
              <w:t>Sosirea participanţilor.</w:t>
            </w:r>
          </w:p>
          <w:p w:rsidR="00C37920" w:rsidRPr="00966ACB" w:rsidRDefault="00C37920" w:rsidP="00966ACB">
            <w:pPr>
              <w:numPr>
                <w:ilvl w:val="0"/>
                <w:numId w:val="4"/>
              </w:numPr>
              <w:spacing w:after="0" w:line="240" w:lineRule="auto"/>
              <w:ind w:left="252" w:hanging="252"/>
              <w:rPr>
                <w:rFonts w:ascii="Times New Roman" w:hAnsi="Times New Roman" w:cs="Times New Roman"/>
                <w:sz w:val="24"/>
                <w:szCs w:val="24"/>
              </w:rPr>
            </w:pPr>
            <w:r w:rsidRPr="00966ACB">
              <w:rPr>
                <w:rFonts w:ascii="Times New Roman" w:hAnsi="Times New Roman" w:cs="Times New Roman"/>
                <w:sz w:val="24"/>
                <w:szCs w:val="24"/>
              </w:rPr>
              <w:t>Înregistrarea.</w:t>
            </w:r>
          </w:p>
          <w:p w:rsidR="00C37920" w:rsidRPr="00966ACB" w:rsidRDefault="00C37920" w:rsidP="00966ACB">
            <w:pPr>
              <w:numPr>
                <w:ilvl w:val="0"/>
                <w:numId w:val="4"/>
              </w:numPr>
              <w:spacing w:after="0" w:line="240" w:lineRule="auto"/>
              <w:ind w:left="252" w:hanging="252"/>
              <w:rPr>
                <w:rFonts w:ascii="Times New Roman" w:hAnsi="Times New Roman" w:cs="Times New Roman"/>
                <w:sz w:val="24"/>
                <w:szCs w:val="24"/>
              </w:rPr>
            </w:pPr>
            <w:r w:rsidRPr="00966ACB">
              <w:rPr>
                <w:rFonts w:ascii="Times New Roman" w:hAnsi="Times New Roman" w:cs="Times New Roman"/>
                <w:sz w:val="24"/>
                <w:szCs w:val="24"/>
              </w:rPr>
              <w:t>Cazarea.</w:t>
            </w:r>
          </w:p>
        </w:tc>
        <w:tc>
          <w:tcPr>
            <w:tcW w:w="1530" w:type="dxa"/>
            <w:shd w:val="clear" w:color="auto" w:fill="D9D9D9"/>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09.00-09.30</w:t>
            </w:r>
          </w:p>
        </w:tc>
        <w:tc>
          <w:tcPr>
            <w:tcW w:w="3558" w:type="dxa"/>
            <w:shd w:val="clear" w:color="auto" w:fill="D9D9D9"/>
          </w:tcPr>
          <w:p w:rsidR="00C37920" w:rsidRPr="00966ACB" w:rsidRDefault="00C37920" w:rsidP="00966ACB">
            <w:pPr>
              <w:spacing w:after="0" w:line="240" w:lineRule="auto"/>
              <w:jc w:val="center"/>
              <w:rPr>
                <w:rFonts w:ascii="Times New Roman" w:hAnsi="Times New Roman" w:cs="Times New Roman"/>
                <w:b/>
                <w:i/>
                <w:sz w:val="24"/>
                <w:szCs w:val="24"/>
              </w:rPr>
            </w:pPr>
            <w:r w:rsidRPr="00966ACB">
              <w:rPr>
                <w:rFonts w:ascii="Times New Roman" w:hAnsi="Times New Roman" w:cs="Times New Roman"/>
                <w:b/>
                <w:i/>
                <w:sz w:val="24"/>
                <w:szCs w:val="24"/>
              </w:rPr>
              <w:t>Micul dejun</w:t>
            </w:r>
          </w:p>
        </w:tc>
        <w:tc>
          <w:tcPr>
            <w:tcW w:w="1455" w:type="dxa"/>
            <w:shd w:val="clear" w:color="auto" w:fill="D9D9D9"/>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09.00-09.30</w:t>
            </w:r>
          </w:p>
        </w:tc>
        <w:tc>
          <w:tcPr>
            <w:tcW w:w="3686" w:type="dxa"/>
            <w:shd w:val="clear" w:color="auto" w:fill="D9D9D9"/>
          </w:tcPr>
          <w:p w:rsidR="00C37920" w:rsidRPr="00966ACB" w:rsidRDefault="00C37920" w:rsidP="00966ACB">
            <w:pPr>
              <w:spacing w:after="0" w:line="240" w:lineRule="auto"/>
              <w:jc w:val="center"/>
              <w:rPr>
                <w:rFonts w:ascii="Times New Roman" w:hAnsi="Times New Roman" w:cs="Times New Roman"/>
                <w:b/>
                <w:i/>
                <w:sz w:val="24"/>
                <w:szCs w:val="24"/>
              </w:rPr>
            </w:pPr>
            <w:r w:rsidRPr="00966ACB">
              <w:rPr>
                <w:rFonts w:ascii="Times New Roman" w:hAnsi="Times New Roman" w:cs="Times New Roman"/>
                <w:b/>
                <w:i/>
                <w:sz w:val="24"/>
                <w:szCs w:val="24"/>
              </w:rPr>
              <w:t>Micul dejun</w:t>
            </w:r>
          </w:p>
        </w:tc>
      </w:tr>
      <w:tr w:rsidR="00C37920" w:rsidRPr="00966ACB" w:rsidTr="009147E9">
        <w:tc>
          <w:tcPr>
            <w:tcW w:w="1440" w:type="dxa"/>
            <w:vAlign w:val="center"/>
          </w:tcPr>
          <w:p w:rsidR="00C37920" w:rsidRPr="00966ACB" w:rsidRDefault="00C37920" w:rsidP="00966ACB">
            <w:pPr>
              <w:spacing w:after="0" w:line="240" w:lineRule="auto"/>
              <w:rPr>
                <w:rFonts w:ascii="Times New Roman" w:hAnsi="Times New Roman" w:cs="Times New Roman"/>
                <w:i/>
                <w:sz w:val="24"/>
                <w:szCs w:val="24"/>
              </w:rPr>
            </w:pPr>
            <w:r w:rsidRPr="00966ACB">
              <w:rPr>
                <w:rFonts w:ascii="Times New Roman" w:hAnsi="Times New Roman" w:cs="Times New Roman"/>
                <w:b/>
                <w:sz w:val="24"/>
                <w:szCs w:val="24"/>
              </w:rPr>
              <w:t>10.00-11.00</w:t>
            </w:r>
          </w:p>
        </w:tc>
        <w:tc>
          <w:tcPr>
            <w:tcW w:w="3330" w:type="dxa"/>
            <w:vAlign w:val="center"/>
          </w:tcPr>
          <w:p w:rsidR="00C37920" w:rsidRPr="00966ACB" w:rsidRDefault="00C37920" w:rsidP="00966ACB">
            <w:pPr>
              <w:numPr>
                <w:ilvl w:val="0"/>
                <w:numId w:val="5"/>
              </w:numPr>
              <w:spacing w:after="0" w:line="240" w:lineRule="auto"/>
              <w:ind w:left="252" w:hanging="252"/>
              <w:rPr>
                <w:rFonts w:ascii="Times New Roman" w:eastAsia="Times New Roman" w:hAnsi="Times New Roman" w:cs="Times New Roman"/>
                <w:sz w:val="24"/>
                <w:szCs w:val="24"/>
              </w:rPr>
            </w:pPr>
            <w:r w:rsidRPr="00966ACB">
              <w:rPr>
                <w:rFonts w:ascii="Times New Roman" w:eastAsia="Times New Roman" w:hAnsi="Times New Roman" w:cs="Times New Roman"/>
                <w:sz w:val="24"/>
                <w:szCs w:val="24"/>
              </w:rPr>
              <w:t>Bun venit.</w:t>
            </w:r>
          </w:p>
          <w:p w:rsidR="00C37920" w:rsidRPr="00966ACB" w:rsidRDefault="00C37920" w:rsidP="00966ACB">
            <w:pPr>
              <w:numPr>
                <w:ilvl w:val="0"/>
                <w:numId w:val="5"/>
              </w:numPr>
              <w:spacing w:after="0" w:line="240" w:lineRule="auto"/>
              <w:ind w:left="252" w:hanging="252"/>
              <w:rPr>
                <w:rFonts w:ascii="Times New Roman" w:hAnsi="Times New Roman" w:cs="Times New Roman"/>
                <w:sz w:val="24"/>
                <w:szCs w:val="24"/>
              </w:rPr>
            </w:pPr>
            <w:r w:rsidRPr="00966ACB">
              <w:rPr>
                <w:rFonts w:ascii="Times New Roman" w:eastAsia="Times New Roman" w:hAnsi="Times New Roman" w:cs="Times New Roman"/>
                <w:sz w:val="24"/>
                <w:szCs w:val="24"/>
              </w:rPr>
              <w:t>Prezentarea participanţilor.</w:t>
            </w:r>
          </w:p>
          <w:p w:rsidR="00C37920" w:rsidRPr="00966ACB" w:rsidRDefault="00C37920" w:rsidP="00966ACB">
            <w:pPr>
              <w:numPr>
                <w:ilvl w:val="0"/>
                <w:numId w:val="5"/>
              </w:numPr>
              <w:spacing w:after="0" w:line="240" w:lineRule="auto"/>
              <w:ind w:left="252" w:hanging="252"/>
              <w:rPr>
                <w:rFonts w:ascii="Times New Roman" w:hAnsi="Times New Roman" w:cs="Times New Roman"/>
                <w:sz w:val="24"/>
                <w:szCs w:val="24"/>
              </w:rPr>
            </w:pPr>
            <w:r w:rsidRPr="00966ACB">
              <w:rPr>
                <w:rFonts w:ascii="Times New Roman" w:eastAsia="Times New Roman" w:hAnsi="Times New Roman" w:cs="Times New Roman"/>
                <w:sz w:val="24"/>
                <w:szCs w:val="24"/>
              </w:rPr>
              <w:t>Obiectivele şi agenda atelierului.</w:t>
            </w:r>
          </w:p>
        </w:tc>
        <w:tc>
          <w:tcPr>
            <w:tcW w:w="1530" w:type="dxa"/>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09.30-11.30</w:t>
            </w:r>
          </w:p>
        </w:tc>
        <w:tc>
          <w:tcPr>
            <w:tcW w:w="3558" w:type="dxa"/>
            <w:vAlign w:val="center"/>
          </w:tcPr>
          <w:p w:rsidR="00C37920" w:rsidRPr="00966ACB" w:rsidRDefault="00C37920" w:rsidP="00966ACB">
            <w:pPr>
              <w:numPr>
                <w:ilvl w:val="0"/>
                <w:numId w:val="7"/>
              </w:numPr>
              <w:spacing w:after="0" w:line="240" w:lineRule="auto"/>
              <w:ind w:left="276" w:hanging="270"/>
              <w:rPr>
                <w:rFonts w:ascii="Times New Roman" w:hAnsi="Times New Roman" w:cs="Times New Roman"/>
                <w:sz w:val="24"/>
                <w:szCs w:val="24"/>
              </w:rPr>
            </w:pPr>
            <w:r w:rsidRPr="00966ACB">
              <w:rPr>
                <w:rFonts w:ascii="Times New Roman" w:eastAsia="Times New Roman" w:hAnsi="Times New Roman" w:cs="Times New Roman"/>
                <w:sz w:val="24"/>
                <w:szCs w:val="24"/>
              </w:rPr>
              <w:t>Acte normative: plan-cadru, curriculum.</w:t>
            </w:r>
          </w:p>
        </w:tc>
        <w:tc>
          <w:tcPr>
            <w:tcW w:w="1455" w:type="dxa"/>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09.30-11.00</w:t>
            </w:r>
          </w:p>
        </w:tc>
        <w:tc>
          <w:tcPr>
            <w:tcW w:w="3686" w:type="dxa"/>
            <w:vAlign w:val="center"/>
          </w:tcPr>
          <w:p w:rsidR="00C37920" w:rsidRPr="00966ACB" w:rsidRDefault="00C37920" w:rsidP="00966ACB">
            <w:pPr>
              <w:numPr>
                <w:ilvl w:val="0"/>
                <w:numId w:val="7"/>
              </w:numPr>
              <w:tabs>
                <w:tab w:val="left" w:pos="303"/>
              </w:tabs>
              <w:spacing w:after="0" w:line="240" w:lineRule="auto"/>
              <w:ind w:left="303" w:hanging="303"/>
              <w:rPr>
                <w:rFonts w:ascii="Times New Roman" w:eastAsia="Times New Roman" w:hAnsi="Times New Roman" w:cs="Times New Roman"/>
                <w:sz w:val="24"/>
                <w:szCs w:val="24"/>
              </w:rPr>
            </w:pPr>
            <w:r w:rsidRPr="00966ACB">
              <w:rPr>
                <w:rFonts w:ascii="Times New Roman" w:eastAsia="Times New Roman" w:hAnsi="Times New Roman" w:cs="Times New Roman"/>
                <w:sz w:val="24"/>
                <w:szCs w:val="24"/>
              </w:rPr>
              <w:t>Stabilirea subiectului şi indicilor pentru monitorizare.</w:t>
            </w:r>
          </w:p>
          <w:p w:rsidR="00C37920" w:rsidRPr="00966ACB" w:rsidRDefault="00C37920" w:rsidP="00966ACB">
            <w:pPr>
              <w:numPr>
                <w:ilvl w:val="0"/>
                <w:numId w:val="7"/>
              </w:numPr>
              <w:tabs>
                <w:tab w:val="left" w:pos="303"/>
              </w:tabs>
              <w:spacing w:after="0" w:line="240" w:lineRule="auto"/>
              <w:ind w:left="303" w:hanging="303"/>
              <w:rPr>
                <w:rFonts w:ascii="Times New Roman" w:hAnsi="Times New Roman" w:cs="Times New Roman"/>
                <w:sz w:val="24"/>
                <w:szCs w:val="24"/>
              </w:rPr>
            </w:pPr>
            <w:r w:rsidRPr="00966ACB">
              <w:rPr>
                <w:rFonts w:ascii="Times New Roman" w:eastAsia="Times New Roman" w:hAnsi="Times New Roman" w:cs="Times New Roman"/>
                <w:sz w:val="24"/>
                <w:szCs w:val="24"/>
              </w:rPr>
              <w:t>Tehnici de monitorizare. Deciderea asupra structurii raportului.</w:t>
            </w:r>
          </w:p>
        </w:tc>
      </w:tr>
      <w:tr w:rsidR="00C37920" w:rsidRPr="00966ACB" w:rsidTr="009147E9">
        <w:tc>
          <w:tcPr>
            <w:tcW w:w="1440" w:type="dxa"/>
            <w:shd w:val="clear" w:color="auto" w:fill="D9D9D9"/>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11.00-11.30</w:t>
            </w:r>
          </w:p>
        </w:tc>
        <w:tc>
          <w:tcPr>
            <w:tcW w:w="3330" w:type="dxa"/>
            <w:shd w:val="clear" w:color="auto" w:fill="D9D9D9"/>
          </w:tcPr>
          <w:p w:rsidR="00C37920" w:rsidRPr="00966ACB" w:rsidRDefault="00C37920" w:rsidP="00966ACB">
            <w:pPr>
              <w:spacing w:after="0" w:line="240" w:lineRule="auto"/>
              <w:jc w:val="center"/>
              <w:rPr>
                <w:rFonts w:ascii="Times New Roman" w:hAnsi="Times New Roman" w:cs="Times New Roman"/>
                <w:b/>
                <w:i/>
                <w:sz w:val="24"/>
                <w:szCs w:val="24"/>
              </w:rPr>
            </w:pPr>
            <w:r w:rsidRPr="00966ACB">
              <w:rPr>
                <w:rFonts w:ascii="Times New Roman" w:hAnsi="Times New Roman" w:cs="Times New Roman"/>
                <w:b/>
                <w:i/>
                <w:sz w:val="24"/>
                <w:szCs w:val="24"/>
              </w:rPr>
              <w:t>Pauză</w:t>
            </w:r>
          </w:p>
        </w:tc>
        <w:tc>
          <w:tcPr>
            <w:tcW w:w="1530" w:type="dxa"/>
            <w:shd w:val="clear" w:color="auto" w:fill="D9D9D9"/>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11.30-12.00</w:t>
            </w:r>
          </w:p>
        </w:tc>
        <w:tc>
          <w:tcPr>
            <w:tcW w:w="3558" w:type="dxa"/>
            <w:shd w:val="clear" w:color="auto" w:fill="D9D9D9"/>
          </w:tcPr>
          <w:p w:rsidR="00C37920" w:rsidRPr="00966ACB" w:rsidRDefault="00C37920" w:rsidP="00966ACB">
            <w:pPr>
              <w:spacing w:after="0" w:line="240" w:lineRule="auto"/>
              <w:jc w:val="center"/>
              <w:rPr>
                <w:rFonts w:ascii="Times New Roman" w:hAnsi="Times New Roman" w:cs="Times New Roman"/>
                <w:b/>
                <w:i/>
                <w:sz w:val="24"/>
                <w:szCs w:val="24"/>
              </w:rPr>
            </w:pPr>
            <w:r w:rsidRPr="00966ACB">
              <w:rPr>
                <w:rFonts w:ascii="Times New Roman" w:hAnsi="Times New Roman" w:cs="Times New Roman"/>
                <w:b/>
                <w:i/>
                <w:sz w:val="24"/>
                <w:szCs w:val="24"/>
              </w:rPr>
              <w:t>Pauză</w:t>
            </w:r>
          </w:p>
        </w:tc>
        <w:tc>
          <w:tcPr>
            <w:tcW w:w="1455" w:type="dxa"/>
            <w:shd w:val="clear" w:color="auto" w:fill="D9D9D9"/>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11.00-11.20</w:t>
            </w:r>
          </w:p>
        </w:tc>
        <w:tc>
          <w:tcPr>
            <w:tcW w:w="3686" w:type="dxa"/>
            <w:shd w:val="clear" w:color="auto" w:fill="D9D9D9"/>
          </w:tcPr>
          <w:p w:rsidR="00C37920" w:rsidRPr="00966ACB" w:rsidRDefault="00C37920" w:rsidP="00966ACB">
            <w:pPr>
              <w:spacing w:after="0" w:line="240" w:lineRule="auto"/>
              <w:jc w:val="center"/>
              <w:rPr>
                <w:rFonts w:ascii="Times New Roman" w:hAnsi="Times New Roman" w:cs="Times New Roman"/>
                <w:b/>
                <w:i/>
                <w:sz w:val="24"/>
                <w:szCs w:val="24"/>
              </w:rPr>
            </w:pPr>
            <w:r w:rsidRPr="00966ACB">
              <w:rPr>
                <w:rFonts w:ascii="Times New Roman" w:hAnsi="Times New Roman" w:cs="Times New Roman"/>
                <w:b/>
                <w:i/>
                <w:sz w:val="24"/>
                <w:szCs w:val="24"/>
              </w:rPr>
              <w:t>Pauză</w:t>
            </w:r>
          </w:p>
        </w:tc>
      </w:tr>
      <w:tr w:rsidR="00C37920" w:rsidRPr="00966ACB" w:rsidTr="009147E9">
        <w:trPr>
          <w:trHeight w:val="820"/>
        </w:trPr>
        <w:tc>
          <w:tcPr>
            <w:tcW w:w="1440" w:type="dxa"/>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11.30-12.30</w:t>
            </w:r>
          </w:p>
        </w:tc>
        <w:tc>
          <w:tcPr>
            <w:tcW w:w="3330" w:type="dxa"/>
            <w:vAlign w:val="center"/>
          </w:tcPr>
          <w:p w:rsidR="00C37920" w:rsidRPr="00966ACB" w:rsidRDefault="00C37920" w:rsidP="00966ACB">
            <w:pPr>
              <w:numPr>
                <w:ilvl w:val="0"/>
                <w:numId w:val="6"/>
              </w:numPr>
              <w:spacing w:after="0" w:line="240" w:lineRule="auto"/>
              <w:ind w:left="252" w:hanging="270"/>
              <w:rPr>
                <w:rFonts w:ascii="Times New Roman" w:hAnsi="Times New Roman" w:cs="Times New Roman"/>
                <w:sz w:val="24"/>
                <w:szCs w:val="24"/>
              </w:rPr>
            </w:pPr>
            <w:r w:rsidRPr="00966ACB">
              <w:rPr>
                <w:rFonts w:ascii="Times New Roman" w:hAnsi="Times New Roman" w:cs="Times New Roman"/>
                <w:sz w:val="24"/>
                <w:szCs w:val="24"/>
              </w:rPr>
              <w:t>Discuţii cu reprezentanţii Ministerului Educaţiei al RM.</w:t>
            </w:r>
          </w:p>
        </w:tc>
        <w:tc>
          <w:tcPr>
            <w:tcW w:w="1530" w:type="dxa"/>
            <w:vMerge w:val="restart"/>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12.00-13.00</w:t>
            </w:r>
          </w:p>
        </w:tc>
        <w:tc>
          <w:tcPr>
            <w:tcW w:w="3558" w:type="dxa"/>
            <w:vMerge w:val="restart"/>
            <w:vAlign w:val="center"/>
          </w:tcPr>
          <w:p w:rsidR="00C37920" w:rsidRPr="00966ACB" w:rsidRDefault="00C37920" w:rsidP="00966ACB">
            <w:pPr>
              <w:numPr>
                <w:ilvl w:val="0"/>
                <w:numId w:val="6"/>
              </w:numPr>
              <w:spacing w:after="0" w:line="240" w:lineRule="auto"/>
              <w:ind w:left="276" w:hanging="270"/>
              <w:rPr>
                <w:rFonts w:ascii="Times New Roman" w:eastAsia="Times New Roman" w:hAnsi="Times New Roman" w:cs="Times New Roman"/>
                <w:sz w:val="24"/>
                <w:szCs w:val="24"/>
              </w:rPr>
            </w:pPr>
            <w:r w:rsidRPr="00966ACB">
              <w:rPr>
                <w:rFonts w:ascii="Times New Roman" w:eastAsia="Times New Roman" w:hAnsi="Times New Roman" w:cs="Times New Roman"/>
                <w:sz w:val="24"/>
                <w:szCs w:val="24"/>
              </w:rPr>
              <w:t>Aşteptări şi temeri. Drepturi şi obligaţiuni ale membrilor CNE.  Riscurile şi metodele de prevenire.</w:t>
            </w:r>
          </w:p>
        </w:tc>
        <w:tc>
          <w:tcPr>
            <w:tcW w:w="1455" w:type="dxa"/>
            <w:vMerge w:val="restart"/>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11.20-13.00</w:t>
            </w:r>
          </w:p>
        </w:tc>
        <w:tc>
          <w:tcPr>
            <w:tcW w:w="3686" w:type="dxa"/>
            <w:vMerge w:val="restart"/>
            <w:vAlign w:val="center"/>
          </w:tcPr>
          <w:p w:rsidR="00C37920" w:rsidRPr="00966ACB" w:rsidRDefault="00C37920" w:rsidP="00966ACB">
            <w:pPr>
              <w:numPr>
                <w:ilvl w:val="0"/>
                <w:numId w:val="8"/>
              </w:numPr>
              <w:spacing w:after="0" w:line="240" w:lineRule="auto"/>
              <w:ind w:left="303" w:hanging="303"/>
              <w:rPr>
                <w:rFonts w:ascii="Times New Roman" w:hAnsi="Times New Roman" w:cs="Times New Roman"/>
                <w:sz w:val="24"/>
                <w:szCs w:val="24"/>
              </w:rPr>
            </w:pPr>
            <w:r w:rsidRPr="00966ACB">
              <w:rPr>
                <w:rFonts w:ascii="Times New Roman" w:eastAsia="Times New Roman" w:hAnsi="Times New Roman" w:cs="Times New Roman"/>
                <w:sz w:val="24"/>
                <w:szCs w:val="24"/>
              </w:rPr>
              <w:t>Întîlnire cu viceministrul educaţiei, Nadia Cristea</w:t>
            </w:r>
          </w:p>
        </w:tc>
      </w:tr>
      <w:tr w:rsidR="00C37920" w:rsidRPr="00966ACB" w:rsidTr="009147E9">
        <w:trPr>
          <w:trHeight w:val="645"/>
        </w:trPr>
        <w:tc>
          <w:tcPr>
            <w:tcW w:w="1440" w:type="dxa"/>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12.30-13.00</w:t>
            </w:r>
          </w:p>
        </w:tc>
        <w:tc>
          <w:tcPr>
            <w:tcW w:w="3330" w:type="dxa"/>
            <w:vAlign w:val="center"/>
          </w:tcPr>
          <w:p w:rsidR="00C37920" w:rsidRPr="00966ACB" w:rsidRDefault="00C37920" w:rsidP="00966ACB">
            <w:pPr>
              <w:numPr>
                <w:ilvl w:val="0"/>
                <w:numId w:val="6"/>
              </w:numPr>
              <w:spacing w:after="0" w:line="240" w:lineRule="auto"/>
              <w:ind w:left="252" w:hanging="270"/>
              <w:rPr>
                <w:rFonts w:ascii="Times New Roman" w:hAnsi="Times New Roman" w:cs="Times New Roman"/>
                <w:sz w:val="24"/>
                <w:szCs w:val="24"/>
              </w:rPr>
            </w:pPr>
            <w:r w:rsidRPr="00966ACB">
              <w:rPr>
                <w:rFonts w:ascii="Times New Roman" w:eastAsia="Times New Roman" w:hAnsi="Times New Roman" w:cs="Times New Roman"/>
                <w:sz w:val="24"/>
                <w:szCs w:val="24"/>
              </w:rPr>
              <w:t>Misiunea, scopul şi obiectivele CNE.</w:t>
            </w:r>
          </w:p>
        </w:tc>
        <w:tc>
          <w:tcPr>
            <w:tcW w:w="1530" w:type="dxa"/>
            <w:vMerge/>
            <w:vAlign w:val="center"/>
          </w:tcPr>
          <w:p w:rsidR="00C37920" w:rsidRPr="00966ACB" w:rsidRDefault="00C37920" w:rsidP="00966ACB">
            <w:pPr>
              <w:spacing w:after="0" w:line="240" w:lineRule="auto"/>
              <w:ind w:left="360"/>
              <w:rPr>
                <w:rFonts w:ascii="Times New Roman" w:hAnsi="Times New Roman" w:cs="Times New Roman"/>
                <w:b/>
                <w:sz w:val="24"/>
                <w:szCs w:val="24"/>
              </w:rPr>
            </w:pPr>
          </w:p>
        </w:tc>
        <w:tc>
          <w:tcPr>
            <w:tcW w:w="3558" w:type="dxa"/>
            <w:vMerge/>
          </w:tcPr>
          <w:p w:rsidR="00C37920" w:rsidRPr="00966ACB" w:rsidRDefault="00C37920" w:rsidP="00966ACB">
            <w:pPr>
              <w:spacing w:after="0" w:line="240" w:lineRule="auto"/>
              <w:ind w:left="360"/>
              <w:rPr>
                <w:rFonts w:ascii="Times New Roman" w:hAnsi="Times New Roman" w:cs="Times New Roman"/>
                <w:sz w:val="24"/>
                <w:szCs w:val="24"/>
              </w:rPr>
            </w:pPr>
          </w:p>
        </w:tc>
        <w:tc>
          <w:tcPr>
            <w:tcW w:w="1455" w:type="dxa"/>
            <w:vMerge/>
            <w:vAlign w:val="center"/>
          </w:tcPr>
          <w:p w:rsidR="00C37920" w:rsidRPr="00966ACB" w:rsidRDefault="00C37920" w:rsidP="00966ACB">
            <w:pPr>
              <w:spacing w:after="0" w:line="240" w:lineRule="auto"/>
              <w:ind w:left="360"/>
              <w:rPr>
                <w:rFonts w:ascii="Times New Roman" w:hAnsi="Times New Roman" w:cs="Times New Roman"/>
                <w:b/>
                <w:sz w:val="24"/>
                <w:szCs w:val="24"/>
              </w:rPr>
            </w:pPr>
          </w:p>
        </w:tc>
        <w:tc>
          <w:tcPr>
            <w:tcW w:w="3686" w:type="dxa"/>
            <w:vMerge/>
          </w:tcPr>
          <w:p w:rsidR="00C37920" w:rsidRPr="00966ACB" w:rsidRDefault="00C37920" w:rsidP="00966ACB">
            <w:pPr>
              <w:spacing w:after="0" w:line="240" w:lineRule="auto"/>
              <w:ind w:left="360"/>
              <w:rPr>
                <w:rFonts w:ascii="Times New Roman" w:hAnsi="Times New Roman" w:cs="Times New Roman"/>
                <w:sz w:val="24"/>
                <w:szCs w:val="24"/>
              </w:rPr>
            </w:pPr>
          </w:p>
        </w:tc>
      </w:tr>
      <w:tr w:rsidR="00C37920" w:rsidRPr="00966ACB" w:rsidTr="009147E9">
        <w:tc>
          <w:tcPr>
            <w:tcW w:w="1440" w:type="dxa"/>
            <w:shd w:val="clear" w:color="auto" w:fill="D9D9D9"/>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13.00- 14.00</w:t>
            </w:r>
          </w:p>
        </w:tc>
        <w:tc>
          <w:tcPr>
            <w:tcW w:w="3330" w:type="dxa"/>
            <w:shd w:val="clear" w:color="auto" w:fill="D9D9D9"/>
          </w:tcPr>
          <w:p w:rsidR="00C37920" w:rsidRPr="00966ACB" w:rsidRDefault="00C37920" w:rsidP="00966ACB">
            <w:pPr>
              <w:spacing w:after="0" w:line="240" w:lineRule="auto"/>
              <w:jc w:val="center"/>
              <w:rPr>
                <w:rFonts w:ascii="Times New Roman" w:hAnsi="Times New Roman" w:cs="Times New Roman"/>
                <w:b/>
                <w:i/>
                <w:sz w:val="24"/>
                <w:szCs w:val="24"/>
              </w:rPr>
            </w:pPr>
            <w:r w:rsidRPr="00966ACB">
              <w:rPr>
                <w:rFonts w:ascii="Times New Roman" w:hAnsi="Times New Roman" w:cs="Times New Roman"/>
                <w:b/>
                <w:i/>
                <w:sz w:val="24"/>
                <w:szCs w:val="24"/>
              </w:rPr>
              <w:t>Prânz</w:t>
            </w:r>
          </w:p>
        </w:tc>
        <w:tc>
          <w:tcPr>
            <w:tcW w:w="1530" w:type="dxa"/>
            <w:shd w:val="clear" w:color="auto" w:fill="D9D9D9"/>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13.00-14.00</w:t>
            </w:r>
          </w:p>
        </w:tc>
        <w:tc>
          <w:tcPr>
            <w:tcW w:w="3558" w:type="dxa"/>
            <w:shd w:val="clear" w:color="auto" w:fill="D9D9D9"/>
          </w:tcPr>
          <w:p w:rsidR="00C37920" w:rsidRPr="00966ACB" w:rsidRDefault="00C37920" w:rsidP="00966ACB">
            <w:pPr>
              <w:spacing w:after="0" w:line="240" w:lineRule="auto"/>
              <w:jc w:val="center"/>
              <w:rPr>
                <w:rFonts w:ascii="Times New Roman" w:hAnsi="Times New Roman" w:cs="Times New Roman"/>
                <w:b/>
                <w:i/>
                <w:sz w:val="24"/>
                <w:szCs w:val="24"/>
              </w:rPr>
            </w:pPr>
            <w:r w:rsidRPr="00966ACB">
              <w:rPr>
                <w:rFonts w:ascii="Times New Roman" w:hAnsi="Times New Roman" w:cs="Times New Roman"/>
                <w:b/>
                <w:i/>
                <w:sz w:val="24"/>
                <w:szCs w:val="24"/>
              </w:rPr>
              <w:t>Prânz</w:t>
            </w:r>
          </w:p>
        </w:tc>
        <w:tc>
          <w:tcPr>
            <w:tcW w:w="1455" w:type="dxa"/>
            <w:shd w:val="clear" w:color="auto" w:fill="D9D9D9"/>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13.00-14.00</w:t>
            </w:r>
          </w:p>
        </w:tc>
        <w:tc>
          <w:tcPr>
            <w:tcW w:w="3686" w:type="dxa"/>
            <w:shd w:val="clear" w:color="auto" w:fill="D9D9D9"/>
          </w:tcPr>
          <w:p w:rsidR="00C37920" w:rsidRPr="00966ACB" w:rsidRDefault="00C37920" w:rsidP="00966ACB">
            <w:pPr>
              <w:spacing w:after="0" w:line="240" w:lineRule="auto"/>
              <w:jc w:val="center"/>
              <w:rPr>
                <w:rFonts w:ascii="Times New Roman" w:hAnsi="Times New Roman" w:cs="Times New Roman"/>
                <w:b/>
                <w:i/>
                <w:sz w:val="24"/>
                <w:szCs w:val="24"/>
              </w:rPr>
            </w:pPr>
            <w:r w:rsidRPr="00966ACB">
              <w:rPr>
                <w:rFonts w:ascii="Times New Roman" w:hAnsi="Times New Roman" w:cs="Times New Roman"/>
                <w:b/>
                <w:i/>
                <w:sz w:val="24"/>
                <w:szCs w:val="24"/>
              </w:rPr>
              <w:t>Prânz</w:t>
            </w:r>
          </w:p>
        </w:tc>
      </w:tr>
      <w:tr w:rsidR="00C37920" w:rsidRPr="00966ACB" w:rsidTr="009147E9">
        <w:tc>
          <w:tcPr>
            <w:tcW w:w="1440" w:type="dxa"/>
            <w:vAlign w:val="center"/>
          </w:tcPr>
          <w:p w:rsidR="00C37920" w:rsidRPr="00966ACB" w:rsidRDefault="00C37920" w:rsidP="00966ACB">
            <w:pPr>
              <w:spacing w:after="0" w:line="240" w:lineRule="auto"/>
              <w:rPr>
                <w:rFonts w:ascii="Times New Roman" w:hAnsi="Times New Roman" w:cs="Times New Roman"/>
                <w:i/>
                <w:sz w:val="24"/>
                <w:szCs w:val="24"/>
              </w:rPr>
            </w:pPr>
            <w:r w:rsidRPr="00966ACB">
              <w:rPr>
                <w:rFonts w:ascii="Times New Roman" w:hAnsi="Times New Roman" w:cs="Times New Roman"/>
                <w:b/>
                <w:sz w:val="24"/>
                <w:szCs w:val="24"/>
              </w:rPr>
              <w:t>14:00-15:00</w:t>
            </w:r>
          </w:p>
        </w:tc>
        <w:tc>
          <w:tcPr>
            <w:tcW w:w="3330" w:type="dxa"/>
            <w:vAlign w:val="center"/>
          </w:tcPr>
          <w:p w:rsidR="00C37920" w:rsidRPr="00966ACB" w:rsidRDefault="00C37920" w:rsidP="00966ACB">
            <w:pPr>
              <w:numPr>
                <w:ilvl w:val="0"/>
                <w:numId w:val="6"/>
              </w:numPr>
              <w:spacing w:after="0" w:line="240" w:lineRule="auto"/>
              <w:ind w:left="252" w:hanging="252"/>
              <w:rPr>
                <w:rFonts w:ascii="Times New Roman" w:hAnsi="Times New Roman" w:cs="Times New Roman"/>
                <w:sz w:val="24"/>
                <w:szCs w:val="24"/>
              </w:rPr>
            </w:pPr>
            <w:r w:rsidRPr="00966ACB">
              <w:rPr>
                <w:rFonts w:ascii="Times New Roman" w:eastAsia="Times New Roman" w:hAnsi="Times New Roman" w:cs="Times New Roman"/>
                <w:sz w:val="24"/>
                <w:szCs w:val="24"/>
              </w:rPr>
              <w:t>Strategii de lucru în echipă.</w:t>
            </w:r>
          </w:p>
          <w:p w:rsidR="00C37920" w:rsidRPr="00966ACB" w:rsidRDefault="00C37920" w:rsidP="00966ACB">
            <w:pPr>
              <w:numPr>
                <w:ilvl w:val="0"/>
                <w:numId w:val="6"/>
              </w:numPr>
              <w:spacing w:after="0" w:line="240" w:lineRule="auto"/>
              <w:ind w:left="252" w:hanging="252"/>
              <w:rPr>
                <w:rFonts w:ascii="Times New Roman" w:hAnsi="Times New Roman" w:cs="Times New Roman"/>
                <w:sz w:val="24"/>
                <w:szCs w:val="24"/>
              </w:rPr>
            </w:pPr>
            <w:r w:rsidRPr="00966ACB">
              <w:rPr>
                <w:rFonts w:ascii="Times New Roman" w:eastAsia="Times New Roman" w:hAnsi="Times New Roman" w:cs="Times New Roman"/>
                <w:sz w:val="24"/>
                <w:szCs w:val="24"/>
              </w:rPr>
              <w:t>Comunicarea eficientă.</w:t>
            </w:r>
          </w:p>
        </w:tc>
        <w:tc>
          <w:tcPr>
            <w:tcW w:w="1530" w:type="dxa"/>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14.00-15.30</w:t>
            </w:r>
          </w:p>
        </w:tc>
        <w:tc>
          <w:tcPr>
            <w:tcW w:w="3558" w:type="dxa"/>
            <w:vAlign w:val="center"/>
          </w:tcPr>
          <w:p w:rsidR="00C37920" w:rsidRPr="00966ACB" w:rsidRDefault="00C37920" w:rsidP="00966ACB">
            <w:pPr>
              <w:numPr>
                <w:ilvl w:val="0"/>
                <w:numId w:val="6"/>
              </w:numPr>
              <w:spacing w:after="0" w:line="240" w:lineRule="auto"/>
              <w:ind w:left="276" w:hanging="270"/>
              <w:rPr>
                <w:rFonts w:ascii="Times New Roman" w:hAnsi="Times New Roman" w:cs="Times New Roman"/>
                <w:b/>
                <w:sz w:val="24"/>
                <w:szCs w:val="24"/>
              </w:rPr>
            </w:pPr>
            <w:r w:rsidRPr="00966ACB">
              <w:rPr>
                <w:rFonts w:ascii="Times New Roman" w:eastAsia="Times New Roman" w:hAnsi="Times New Roman" w:cs="Times New Roman"/>
                <w:sz w:val="24"/>
                <w:szCs w:val="24"/>
              </w:rPr>
              <w:t>Schimb de experienţe. Întâlnire cu membrii CNE din mandatul precedent. Prezentarea testamentului, sfaturi şi recomandări.</w:t>
            </w:r>
          </w:p>
        </w:tc>
        <w:tc>
          <w:tcPr>
            <w:tcW w:w="1455" w:type="dxa"/>
            <w:vAlign w:val="center"/>
          </w:tcPr>
          <w:p w:rsidR="00C37920" w:rsidRPr="00966ACB" w:rsidRDefault="00C37920" w:rsidP="00966ACB">
            <w:pPr>
              <w:spacing w:after="0" w:line="240" w:lineRule="auto"/>
              <w:ind w:left="360"/>
              <w:rPr>
                <w:rFonts w:ascii="Times New Roman" w:hAnsi="Times New Roman" w:cs="Times New Roman"/>
                <w:sz w:val="24"/>
                <w:szCs w:val="24"/>
              </w:rPr>
            </w:pPr>
          </w:p>
        </w:tc>
        <w:tc>
          <w:tcPr>
            <w:tcW w:w="3686" w:type="dxa"/>
            <w:vAlign w:val="center"/>
          </w:tcPr>
          <w:p w:rsidR="00C37920" w:rsidRPr="00966ACB" w:rsidRDefault="00C37920" w:rsidP="00966ACB">
            <w:pPr>
              <w:spacing w:after="0" w:line="240" w:lineRule="auto"/>
              <w:ind w:left="360"/>
              <w:rPr>
                <w:rFonts w:ascii="Times New Roman" w:hAnsi="Times New Roman" w:cs="Times New Roman"/>
                <w:sz w:val="24"/>
                <w:szCs w:val="24"/>
              </w:rPr>
            </w:pPr>
            <w:r w:rsidRPr="00966ACB">
              <w:rPr>
                <w:rFonts w:ascii="Times New Roman" w:hAnsi="Times New Roman" w:cs="Times New Roman"/>
                <w:sz w:val="24"/>
                <w:szCs w:val="24"/>
              </w:rPr>
              <w:t>Plecarea</w:t>
            </w:r>
          </w:p>
        </w:tc>
      </w:tr>
      <w:tr w:rsidR="00C37920" w:rsidRPr="00966ACB" w:rsidTr="009147E9">
        <w:tc>
          <w:tcPr>
            <w:tcW w:w="1440" w:type="dxa"/>
            <w:shd w:val="clear" w:color="auto" w:fill="D9D9D9"/>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15.00 -15.30</w:t>
            </w:r>
          </w:p>
        </w:tc>
        <w:tc>
          <w:tcPr>
            <w:tcW w:w="3330" w:type="dxa"/>
            <w:shd w:val="clear" w:color="auto" w:fill="D9D9D9"/>
          </w:tcPr>
          <w:p w:rsidR="00C37920" w:rsidRPr="00966ACB" w:rsidRDefault="00C37920" w:rsidP="00966ACB">
            <w:pPr>
              <w:spacing w:after="0" w:line="240" w:lineRule="auto"/>
              <w:jc w:val="center"/>
              <w:rPr>
                <w:rFonts w:ascii="Times New Roman" w:hAnsi="Times New Roman" w:cs="Times New Roman"/>
                <w:b/>
                <w:i/>
                <w:sz w:val="24"/>
                <w:szCs w:val="24"/>
              </w:rPr>
            </w:pPr>
            <w:r w:rsidRPr="00966ACB">
              <w:rPr>
                <w:rFonts w:ascii="Times New Roman" w:hAnsi="Times New Roman" w:cs="Times New Roman"/>
                <w:b/>
                <w:i/>
                <w:sz w:val="24"/>
                <w:szCs w:val="24"/>
              </w:rPr>
              <w:t>Pauză</w:t>
            </w:r>
          </w:p>
        </w:tc>
        <w:tc>
          <w:tcPr>
            <w:tcW w:w="1530" w:type="dxa"/>
            <w:shd w:val="clear" w:color="auto" w:fill="D9D9D9"/>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15.30-16.00</w:t>
            </w:r>
          </w:p>
        </w:tc>
        <w:tc>
          <w:tcPr>
            <w:tcW w:w="3558" w:type="dxa"/>
            <w:shd w:val="clear" w:color="auto" w:fill="D9D9D9"/>
          </w:tcPr>
          <w:p w:rsidR="00C37920" w:rsidRPr="00966ACB" w:rsidRDefault="00C37920" w:rsidP="00966ACB">
            <w:pPr>
              <w:spacing w:after="0" w:line="240" w:lineRule="auto"/>
              <w:jc w:val="center"/>
              <w:rPr>
                <w:rFonts w:ascii="Times New Roman" w:hAnsi="Times New Roman" w:cs="Times New Roman"/>
                <w:b/>
                <w:i/>
                <w:sz w:val="24"/>
                <w:szCs w:val="24"/>
              </w:rPr>
            </w:pPr>
            <w:r w:rsidRPr="00966ACB">
              <w:rPr>
                <w:rFonts w:ascii="Times New Roman" w:hAnsi="Times New Roman" w:cs="Times New Roman"/>
                <w:b/>
                <w:i/>
                <w:sz w:val="24"/>
                <w:szCs w:val="24"/>
              </w:rPr>
              <w:t>Pauză</w:t>
            </w:r>
          </w:p>
        </w:tc>
        <w:tc>
          <w:tcPr>
            <w:tcW w:w="1455" w:type="dxa"/>
            <w:shd w:val="clear" w:color="auto" w:fill="D9D9D9"/>
            <w:vAlign w:val="center"/>
          </w:tcPr>
          <w:p w:rsidR="00C37920" w:rsidRPr="00966ACB" w:rsidRDefault="00C37920" w:rsidP="00966ACB">
            <w:pPr>
              <w:spacing w:after="0" w:line="240" w:lineRule="auto"/>
              <w:ind w:left="360"/>
              <w:jc w:val="center"/>
              <w:rPr>
                <w:rFonts w:ascii="Times New Roman" w:hAnsi="Times New Roman" w:cs="Times New Roman"/>
                <w:sz w:val="24"/>
                <w:szCs w:val="24"/>
              </w:rPr>
            </w:pPr>
          </w:p>
        </w:tc>
        <w:tc>
          <w:tcPr>
            <w:tcW w:w="3686" w:type="dxa"/>
            <w:shd w:val="clear" w:color="auto" w:fill="D9D9D9"/>
          </w:tcPr>
          <w:p w:rsidR="00C37920" w:rsidRPr="00966ACB" w:rsidRDefault="00C37920" w:rsidP="00966ACB">
            <w:pPr>
              <w:spacing w:after="0" w:line="240" w:lineRule="auto"/>
              <w:ind w:left="360"/>
              <w:jc w:val="center"/>
              <w:rPr>
                <w:rFonts w:ascii="Times New Roman" w:hAnsi="Times New Roman" w:cs="Times New Roman"/>
                <w:sz w:val="24"/>
                <w:szCs w:val="24"/>
              </w:rPr>
            </w:pPr>
          </w:p>
        </w:tc>
      </w:tr>
      <w:tr w:rsidR="00C37920" w:rsidRPr="00966ACB" w:rsidTr="009147E9">
        <w:trPr>
          <w:trHeight w:val="1165"/>
        </w:trPr>
        <w:tc>
          <w:tcPr>
            <w:tcW w:w="1440" w:type="dxa"/>
            <w:vAlign w:val="center"/>
          </w:tcPr>
          <w:p w:rsidR="00C37920" w:rsidRPr="00966ACB" w:rsidRDefault="00C37920" w:rsidP="00966ACB">
            <w:pPr>
              <w:spacing w:after="0" w:line="240" w:lineRule="auto"/>
              <w:rPr>
                <w:rFonts w:ascii="Times New Roman" w:hAnsi="Times New Roman" w:cs="Times New Roman"/>
                <w:i/>
                <w:sz w:val="24"/>
                <w:szCs w:val="24"/>
              </w:rPr>
            </w:pPr>
            <w:r w:rsidRPr="00966ACB">
              <w:rPr>
                <w:rFonts w:ascii="Times New Roman" w:hAnsi="Times New Roman" w:cs="Times New Roman"/>
                <w:b/>
                <w:sz w:val="24"/>
                <w:szCs w:val="24"/>
              </w:rPr>
              <w:t>15.30-19.00</w:t>
            </w:r>
          </w:p>
        </w:tc>
        <w:tc>
          <w:tcPr>
            <w:tcW w:w="3330" w:type="dxa"/>
            <w:vAlign w:val="center"/>
          </w:tcPr>
          <w:p w:rsidR="00C37920" w:rsidRPr="00966ACB" w:rsidRDefault="00C37920" w:rsidP="00966ACB">
            <w:pPr>
              <w:numPr>
                <w:ilvl w:val="0"/>
                <w:numId w:val="6"/>
              </w:numPr>
              <w:spacing w:after="0" w:line="240" w:lineRule="auto"/>
              <w:ind w:left="252" w:hanging="270"/>
              <w:rPr>
                <w:rFonts w:ascii="Times New Roman" w:hAnsi="Times New Roman" w:cs="Times New Roman"/>
                <w:sz w:val="24"/>
                <w:szCs w:val="24"/>
              </w:rPr>
            </w:pPr>
            <w:r w:rsidRPr="00966ACB">
              <w:rPr>
                <w:rFonts w:ascii="Times New Roman" w:eastAsia="Times New Roman" w:hAnsi="Times New Roman" w:cs="Times New Roman"/>
                <w:sz w:val="24"/>
                <w:szCs w:val="24"/>
              </w:rPr>
              <w:t>Participarea în cadrul evenimentului ”Noaptea cercetătorului european”, AŞM</w:t>
            </w:r>
          </w:p>
        </w:tc>
        <w:tc>
          <w:tcPr>
            <w:tcW w:w="1530" w:type="dxa"/>
            <w:vAlign w:val="center"/>
          </w:tcPr>
          <w:p w:rsidR="00C37920" w:rsidRPr="00966ACB" w:rsidRDefault="00C37920"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16.00-18.00</w:t>
            </w:r>
          </w:p>
        </w:tc>
        <w:tc>
          <w:tcPr>
            <w:tcW w:w="3558" w:type="dxa"/>
            <w:vAlign w:val="center"/>
          </w:tcPr>
          <w:p w:rsidR="00C37920" w:rsidRPr="00966ACB" w:rsidRDefault="00C37920" w:rsidP="00966ACB">
            <w:pPr>
              <w:numPr>
                <w:ilvl w:val="0"/>
                <w:numId w:val="6"/>
              </w:numPr>
              <w:spacing w:after="0" w:line="240" w:lineRule="auto"/>
              <w:ind w:left="276" w:hanging="270"/>
              <w:rPr>
                <w:rFonts w:ascii="Times New Roman" w:hAnsi="Times New Roman" w:cs="Times New Roman"/>
                <w:sz w:val="24"/>
                <w:szCs w:val="24"/>
              </w:rPr>
            </w:pPr>
            <w:r w:rsidRPr="00966ACB">
              <w:rPr>
                <w:rFonts w:ascii="Times New Roman" w:eastAsia="Times New Roman" w:hAnsi="Times New Roman" w:cs="Times New Roman"/>
                <w:sz w:val="24"/>
                <w:szCs w:val="24"/>
              </w:rPr>
              <w:t>Stabilirea modalităţilor de organizare a activităţii CNE</w:t>
            </w:r>
          </w:p>
        </w:tc>
        <w:tc>
          <w:tcPr>
            <w:tcW w:w="1455" w:type="dxa"/>
            <w:vAlign w:val="center"/>
          </w:tcPr>
          <w:p w:rsidR="00C37920" w:rsidRPr="00966ACB" w:rsidRDefault="00C37920" w:rsidP="00966ACB">
            <w:pPr>
              <w:spacing w:after="0" w:line="240" w:lineRule="auto"/>
              <w:ind w:left="360"/>
              <w:rPr>
                <w:rFonts w:ascii="Times New Roman" w:hAnsi="Times New Roman" w:cs="Times New Roman"/>
                <w:b/>
                <w:sz w:val="24"/>
                <w:szCs w:val="24"/>
              </w:rPr>
            </w:pPr>
          </w:p>
        </w:tc>
        <w:tc>
          <w:tcPr>
            <w:tcW w:w="3686" w:type="dxa"/>
          </w:tcPr>
          <w:p w:rsidR="00C37920" w:rsidRPr="00966ACB" w:rsidRDefault="00C37920" w:rsidP="00966ACB">
            <w:pPr>
              <w:spacing w:after="0" w:line="240" w:lineRule="auto"/>
              <w:ind w:left="360"/>
              <w:rPr>
                <w:rFonts w:ascii="Times New Roman" w:hAnsi="Times New Roman" w:cs="Times New Roman"/>
                <w:b/>
                <w:sz w:val="24"/>
                <w:szCs w:val="24"/>
              </w:rPr>
            </w:pPr>
          </w:p>
        </w:tc>
      </w:tr>
      <w:tr w:rsidR="00C37920" w:rsidRPr="00966ACB" w:rsidTr="009147E9">
        <w:trPr>
          <w:trHeight w:val="442"/>
        </w:trPr>
        <w:tc>
          <w:tcPr>
            <w:tcW w:w="1440" w:type="dxa"/>
            <w:shd w:val="clear" w:color="auto" w:fill="D9D9D9"/>
            <w:vAlign w:val="center"/>
          </w:tcPr>
          <w:p w:rsidR="00C37920" w:rsidRPr="00966ACB" w:rsidRDefault="00C37920" w:rsidP="00966ACB">
            <w:pPr>
              <w:shd w:val="clear" w:color="auto" w:fill="D9D9D9"/>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19.00-19.30</w:t>
            </w:r>
          </w:p>
        </w:tc>
        <w:tc>
          <w:tcPr>
            <w:tcW w:w="3330" w:type="dxa"/>
            <w:shd w:val="clear" w:color="auto" w:fill="D9D9D9"/>
            <w:vAlign w:val="center"/>
          </w:tcPr>
          <w:p w:rsidR="00C37920" w:rsidRPr="00966ACB" w:rsidRDefault="00C37920" w:rsidP="00966ACB">
            <w:pPr>
              <w:shd w:val="clear" w:color="auto" w:fill="D9D9D9"/>
              <w:spacing w:after="0" w:line="240" w:lineRule="auto"/>
              <w:jc w:val="center"/>
              <w:rPr>
                <w:rFonts w:ascii="Times New Roman" w:hAnsi="Times New Roman" w:cs="Times New Roman"/>
                <w:b/>
                <w:i/>
                <w:sz w:val="24"/>
                <w:szCs w:val="24"/>
              </w:rPr>
            </w:pPr>
            <w:r w:rsidRPr="00966ACB">
              <w:rPr>
                <w:rFonts w:ascii="Times New Roman" w:hAnsi="Times New Roman" w:cs="Times New Roman"/>
                <w:b/>
                <w:i/>
                <w:sz w:val="24"/>
                <w:szCs w:val="24"/>
              </w:rPr>
              <w:t>Cina</w:t>
            </w:r>
          </w:p>
        </w:tc>
        <w:tc>
          <w:tcPr>
            <w:tcW w:w="1530" w:type="dxa"/>
            <w:shd w:val="clear" w:color="auto" w:fill="D9D9D9"/>
            <w:vAlign w:val="center"/>
          </w:tcPr>
          <w:p w:rsidR="00C37920" w:rsidRPr="00966ACB" w:rsidRDefault="00C37920" w:rsidP="00966ACB">
            <w:pPr>
              <w:shd w:val="clear" w:color="auto" w:fill="D9D9D9"/>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18.00-18.30</w:t>
            </w:r>
          </w:p>
        </w:tc>
        <w:tc>
          <w:tcPr>
            <w:tcW w:w="3558" w:type="dxa"/>
            <w:shd w:val="clear" w:color="auto" w:fill="D9D9D9"/>
            <w:vAlign w:val="center"/>
          </w:tcPr>
          <w:p w:rsidR="00C37920" w:rsidRPr="00966ACB" w:rsidRDefault="00C37920" w:rsidP="00966ACB">
            <w:pPr>
              <w:shd w:val="clear" w:color="auto" w:fill="D9D9D9"/>
              <w:spacing w:after="0" w:line="240" w:lineRule="auto"/>
              <w:jc w:val="center"/>
              <w:rPr>
                <w:rFonts w:ascii="Times New Roman" w:hAnsi="Times New Roman" w:cs="Times New Roman"/>
                <w:b/>
                <w:i/>
                <w:sz w:val="24"/>
                <w:szCs w:val="24"/>
              </w:rPr>
            </w:pPr>
            <w:r w:rsidRPr="00966ACB">
              <w:rPr>
                <w:rFonts w:ascii="Times New Roman" w:hAnsi="Times New Roman" w:cs="Times New Roman"/>
                <w:b/>
                <w:i/>
                <w:sz w:val="24"/>
                <w:szCs w:val="24"/>
              </w:rPr>
              <w:t>Cina</w:t>
            </w:r>
          </w:p>
        </w:tc>
        <w:tc>
          <w:tcPr>
            <w:tcW w:w="1455" w:type="dxa"/>
            <w:shd w:val="clear" w:color="auto" w:fill="D9D9D9"/>
            <w:vAlign w:val="center"/>
          </w:tcPr>
          <w:p w:rsidR="00C37920" w:rsidRPr="00966ACB" w:rsidRDefault="00C37920" w:rsidP="00966ACB">
            <w:pPr>
              <w:shd w:val="clear" w:color="auto" w:fill="D9D9D9"/>
              <w:spacing w:after="0" w:line="240" w:lineRule="auto"/>
              <w:ind w:left="360"/>
              <w:jc w:val="center"/>
              <w:rPr>
                <w:rFonts w:ascii="Times New Roman" w:hAnsi="Times New Roman" w:cs="Times New Roman"/>
                <w:b/>
                <w:sz w:val="24"/>
                <w:szCs w:val="24"/>
              </w:rPr>
            </w:pPr>
          </w:p>
        </w:tc>
        <w:tc>
          <w:tcPr>
            <w:tcW w:w="3686" w:type="dxa"/>
            <w:shd w:val="clear" w:color="auto" w:fill="D9D9D9"/>
          </w:tcPr>
          <w:p w:rsidR="00C37920" w:rsidRPr="00966ACB" w:rsidRDefault="00C37920" w:rsidP="00966ACB">
            <w:pPr>
              <w:shd w:val="clear" w:color="auto" w:fill="D9D9D9"/>
              <w:spacing w:after="0" w:line="240" w:lineRule="auto"/>
              <w:ind w:left="360"/>
              <w:jc w:val="center"/>
              <w:rPr>
                <w:rFonts w:ascii="Times New Roman" w:hAnsi="Times New Roman" w:cs="Times New Roman"/>
                <w:b/>
                <w:sz w:val="24"/>
                <w:szCs w:val="24"/>
              </w:rPr>
            </w:pPr>
          </w:p>
        </w:tc>
      </w:tr>
    </w:tbl>
    <w:p w:rsidR="00C37920" w:rsidRPr="00966ACB" w:rsidRDefault="00C37920" w:rsidP="00966ACB">
      <w:pPr>
        <w:spacing w:after="0" w:line="240" w:lineRule="auto"/>
        <w:jc w:val="both"/>
        <w:rPr>
          <w:rFonts w:ascii="Times New Roman" w:hAnsi="Times New Roman" w:cs="Times New Roman"/>
          <w:b/>
          <w:sz w:val="24"/>
          <w:szCs w:val="24"/>
        </w:rPr>
        <w:sectPr w:rsidR="00C37920" w:rsidRPr="00966ACB" w:rsidSect="00F24751">
          <w:pgSz w:w="16834" w:h="11909" w:orient="landscape" w:code="9"/>
          <w:pgMar w:top="1440" w:right="1109" w:bottom="1440" w:left="1440" w:header="720" w:footer="720" w:gutter="0"/>
          <w:cols w:space="720"/>
          <w:docGrid w:linePitch="360"/>
        </w:sectPr>
      </w:pPr>
    </w:p>
    <w:p w:rsidR="0028446B" w:rsidRPr="00966ACB" w:rsidRDefault="0028446B" w:rsidP="00966ACB">
      <w:pPr>
        <w:spacing w:after="0" w:line="240" w:lineRule="auto"/>
        <w:jc w:val="right"/>
        <w:rPr>
          <w:rFonts w:ascii="Times New Roman" w:hAnsi="Times New Roman" w:cs="Times New Roman"/>
          <w:b/>
          <w:sz w:val="24"/>
          <w:szCs w:val="24"/>
        </w:rPr>
      </w:pPr>
      <w:r w:rsidRPr="00966ACB">
        <w:rPr>
          <w:rFonts w:ascii="Times New Roman" w:hAnsi="Times New Roman" w:cs="Times New Roman"/>
          <w:b/>
          <w:sz w:val="24"/>
          <w:szCs w:val="24"/>
        </w:rPr>
        <w:lastRenderedPageBreak/>
        <w:t>Anexa 3</w:t>
      </w:r>
    </w:p>
    <w:p w:rsidR="009D7CC9" w:rsidRPr="00966ACB" w:rsidRDefault="009D7CC9" w:rsidP="00966ACB">
      <w:pPr>
        <w:spacing w:after="0" w:line="240" w:lineRule="auto"/>
        <w:jc w:val="both"/>
        <w:rPr>
          <w:rFonts w:ascii="Times New Roman" w:hAnsi="Times New Roman" w:cs="Times New Roman"/>
          <w:b/>
          <w:sz w:val="24"/>
          <w:szCs w:val="24"/>
        </w:rPr>
      </w:pPr>
    </w:p>
    <w:p w:rsidR="0028446B" w:rsidRPr="00966ACB" w:rsidRDefault="0028446B" w:rsidP="00966ACB">
      <w:pPr>
        <w:spacing w:after="0" w:line="240" w:lineRule="auto"/>
        <w:jc w:val="both"/>
        <w:rPr>
          <w:rFonts w:ascii="Times New Roman" w:hAnsi="Times New Roman" w:cs="Times New Roman"/>
          <w:b/>
          <w:sz w:val="24"/>
          <w:szCs w:val="24"/>
        </w:rPr>
      </w:pPr>
      <w:r w:rsidRPr="00966ACB">
        <w:rPr>
          <w:rFonts w:ascii="Times New Roman" w:hAnsi="Times New Roman" w:cs="Times New Roman"/>
          <w:b/>
          <w:sz w:val="24"/>
          <w:szCs w:val="24"/>
        </w:rPr>
        <w:t>Rolul Ministerului Educa</w:t>
      </w:r>
      <w:r w:rsidR="0035047A" w:rsidRPr="00966ACB">
        <w:rPr>
          <w:rFonts w:ascii="Times New Roman" w:hAnsi="Times New Roman" w:cs="Times New Roman"/>
          <w:b/>
          <w:sz w:val="24"/>
          <w:szCs w:val="24"/>
        </w:rPr>
        <w:t>ţ</w:t>
      </w:r>
      <w:r w:rsidRPr="00966ACB">
        <w:rPr>
          <w:rFonts w:ascii="Times New Roman" w:hAnsi="Times New Roman" w:cs="Times New Roman"/>
          <w:b/>
          <w:sz w:val="24"/>
          <w:szCs w:val="24"/>
        </w:rPr>
        <w:t>iei în viziunea elevilor</w:t>
      </w:r>
    </w:p>
    <w:p w:rsidR="0028446B" w:rsidRPr="00966ACB" w:rsidRDefault="0028446B" w:rsidP="00966ACB">
      <w:pPr>
        <w:spacing w:after="0" w:line="240" w:lineRule="auto"/>
        <w:jc w:val="both"/>
        <w:rPr>
          <w:rFonts w:ascii="Times New Roman" w:hAnsi="Times New Roman" w:cs="Times New Roman"/>
          <w:b/>
          <w:sz w:val="24"/>
          <w:szCs w:val="24"/>
        </w:rPr>
      </w:pPr>
    </w:p>
    <w:p w:rsidR="0028446B" w:rsidRPr="00966ACB" w:rsidRDefault="0028446B" w:rsidP="00DF12FD">
      <w:pPr>
        <w:pStyle w:val="ListParagraph"/>
        <w:numPr>
          <w:ilvl w:val="0"/>
          <w:numId w:val="6"/>
        </w:numPr>
        <w:shd w:val="clear" w:color="auto" w:fill="92CDDC" w:themeFill="accent5" w:themeFillTint="99"/>
        <w:spacing w:after="0" w:line="240" w:lineRule="auto"/>
        <w:ind w:left="0" w:firstLine="0"/>
        <w:jc w:val="both"/>
        <w:rPr>
          <w:rFonts w:ascii="Times New Roman" w:hAnsi="Times New Roman" w:cs="Times New Roman"/>
          <w:sz w:val="24"/>
          <w:szCs w:val="24"/>
        </w:rPr>
      </w:pPr>
      <w:r w:rsidRPr="00966ACB">
        <w:rPr>
          <w:rFonts w:ascii="Times New Roman" w:hAnsi="Times New Roman" w:cs="Times New Roman"/>
          <w:sz w:val="24"/>
          <w:szCs w:val="24"/>
        </w:rPr>
        <w:t>organ care dirijează activitatea în sistemul educa</w:t>
      </w:r>
      <w:r w:rsidR="0035047A" w:rsidRPr="00966ACB">
        <w:rPr>
          <w:rFonts w:ascii="Times New Roman" w:hAnsi="Times New Roman" w:cs="Times New Roman"/>
          <w:sz w:val="24"/>
          <w:szCs w:val="24"/>
        </w:rPr>
        <w:t>ţ</w:t>
      </w:r>
      <w:r w:rsidRPr="00966ACB">
        <w:rPr>
          <w:rFonts w:ascii="Times New Roman" w:hAnsi="Times New Roman" w:cs="Times New Roman"/>
          <w:sz w:val="24"/>
          <w:szCs w:val="24"/>
        </w:rPr>
        <w:t>ional</w:t>
      </w:r>
    </w:p>
    <w:p w:rsidR="0028446B" w:rsidRPr="00966ACB" w:rsidRDefault="0028446B" w:rsidP="00DF12FD">
      <w:pPr>
        <w:pStyle w:val="ListParagraph"/>
        <w:numPr>
          <w:ilvl w:val="0"/>
          <w:numId w:val="6"/>
        </w:numPr>
        <w:shd w:val="clear" w:color="auto" w:fill="92CDDC" w:themeFill="accent5" w:themeFillTint="99"/>
        <w:spacing w:after="0" w:line="240" w:lineRule="auto"/>
        <w:ind w:left="0" w:firstLine="0"/>
        <w:jc w:val="both"/>
        <w:rPr>
          <w:rFonts w:ascii="Times New Roman" w:hAnsi="Times New Roman" w:cs="Times New Roman"/>
          <w:sz w:val="24"/>
          <w:szCs w:val="24"/>
        </w:rPr>
      </w:pPr>
      <w:r w:rsidRPr="00966ACB">
        <w:rPr>
          <w:rFonts w:ascii="Times New Roman" w:hAnsi="Times New Roman" w:cs="Times New Roman"/>
          <w:sz w:val="24"/>
          <w:szCs w:val="24"/>
        </w:rPr>
        <w:t>emite ordine</w:t>
      </w:r>
    </w:p>
    <w:p w:rsidR="0028446B" w:rsidRPr="00966ACB" w:rsidRDefault="0028446B" w:rsidP="00DF12FD">
      <w:pPr>
        <w:pStyle w:val="ListParagraph"/>
        <w:numPr>
          <w:ilvl w:val="0"/>
          <w:numId w:val="6"/>
        </w:numPr>
        <w:shd w:val="clear" w:color="auto" w:fill="92CDDC" w:themeFill="accent5" w:themeFillTint="99"/>
        <w:spacing w:after="0" w:line="240" w:lineRule="auto"/>
        <w:ind w:left="0" w:firstLine="0"/>
        <w:jc w:val="both"/>
        <w:rPr>
          <w:rFonts w:ascii="Times New Roman" w:hAnsi="Times New Roman" w:cs="Times New Roman"/>
          <w:sz w:val="24"/>
          <w:szCs w:val="24"/>
        </w:rPr>
      </w:pPr>
      <w:r w:rsidRPr="00966ACB">
        <w:rPr>
          <w:rFonts w:ascii="Times New Roman" w:hAnsi="Times New Roman" w:cs="Times New Roman"/>
          <w:sz w:val="24"/>
          <w:szCs w:val="24"/>
        </w:rPr>
        <w:t>controlează</w:t>
      </w:r>
    </w:p>
    <w:p w:rsidR="0028446B" w:rsidRPr="00966ACB" w:rsidRDefault="0028446B" w:rsidP="00DF12FD">
      <w:pPr>
        <w:pStyle w:val="ListParagraph"/>
        <w:numPr>
          <w:ilvl w:val="0"/>
          <w:numId w:val="6"/>
        </w:numPr>
        <w:shd w:val="clear" w:color="auto" w:fill="92CDDC" w:themeFill="accent5" w:themeFillTint="99"/>
        <w:spacing w:after="0" w:line="240" w:lineRule="auto"/>
        <w:ind w:left="0" w:firstLine="0"/>
        <w:jc w:val="both"/>
        <w:rPr>
          <w:rFonts w:ascii="Times New Roman" w:hAnsi="Times New Roman" w:cs="Times New Roman"/>
          <w:sz w:val="24"/>
          <w:szCs w:val="24"/>
        </w:rPr>
      </w:pPr>
      <w:r w:rsidRPr="00966ACB">
        <w:rPr>
          <w:rFonts w:ascii="Times New Roman" w:hAnsi="Times New Roman" w:cs="Times New Roman"/>
          <w:sz w:val="24"/>
          <w:szCs w:val="24"/>
        </w:rPr>
        <w:t>cooperează cu al</w:t>
      </w:r>
      <w:r w:rsidR="0035047A" w:rsidRPr="00966ACB">
        <w:rPr>
          <w:rFonts w:ascii="Times New Roman" w:hAnsi="Times New Roman" w:cs="Times New Roman"/>
          <w:sz w:val="24"/>
          <w:szCs w:val="24"/>
        </w:rPr>
        <w:t>ţ</w:t>
      </w:r>
      <w:r w:rsidRPr="00966ACB">
        <w:rPr>
          <w:rFonts w:ascii="Times New Roman" w:hAnsi="Times New Roman" w:cs="Times New Roman"/>
          <w:sz w:val="24"/>
          <w:szCs w:val="24"/>
        </w:rPr>
        <w:t>i actori din învă</w:t>
      </w:r>
      <w:r w:rsidR="0035047A" w:rsidRPr="00966ACB">
        <w:rPr>
          <w:rFonts w:ascii="Times New Roman" w:hAnsi="Times New Roman" w:cs="Times New Roman"/>
          <w:sz w:val="24"/>
          <w:szCs w:val="24"/>
        </w:rPr>
        <w:t>ţ</w:t>
      </w:r>
      <w:r w:rsidRPr="00966ACB">
        <w:rPr>
          <w:rFonts w:ascii="Times New Roman" w:hAnsi="Times New Roman" w:cs="Times New Roman"/>
          <w:sz w:val="24"/>
          <w:szCs w:val="24"/>
        </w:rPr>
        <w:t>ămînt</w:t>
      </w:r>
    </w:p>
    <w:p w:rsidR="0028446B" w:rsidRPr="00966ACB" w:rsidRDefault="0028446B" w:rsidP="00DF12FD">
      <w:pPr>
        <w:pStyle w:val="ListParagraph"/>
        <w:numPr>
          <w:ilvl w:val="0"/>
          <w:numId w:val="6"/>
        </w:numPr>
        <w:shd w:val="clear" w:color="auto" w:fill="92CDDC" w:themeFill="accent5" w:themeFillTint="99"/>
        <w:spacing w:after="0" w:line="240" w:lineRule="auto"/>
        <w:ind w:left="0" w:firstLine="0"/>
        <w:jc w:val="both"/>
        <w:rPr>
          <w:rFonts w:ascii="Times New Roman" w:hAnsi="Times New Roman" w:cs="Times New Roman"/>
          <w:sz w:val="24"/>
          <w:szCs w:val="24"/>
        </w:rPr>
      </w:pPr>
      <w:r w:rsidRPr="00966ACB">
        <w:rPr>
          <w:rFonts w:ascii="Times New Roman" w:hAnsi="Times New Roman" w:cs="Times New Roman"/>
          <w:sz w:val="24"/>
          <w:szCs w:val="24"/>
        </w:rPr>
        <w:t>consultă directorii</w:t>
      </w:r>
      <w:r w:rsidR="00E347CA" w:rsidRPr="00966ACB">
        <w:rPr>
          <w:rFonts w:ascii="Times New Roman" w:hAnsi="Times New Roman" w:cs="Times New Roman"/>
          <w:sz w:val="24"/>
          <w:szCs w:val="24"/>
        </w:rPr>
        <w:t xml:space="preserve"> instituţiilor de învăţămînt</w:t>
      </w:r>
    </w:p>
    <w:p w:rsidR="0028446B" w:rsidRPr="00966ACB" w:rsidRDefault="0028446B" w:rsidP="00DF12FD">
      <w:pPr>
        <w:pStyle w:val="ListParagraph"/>
        <w:numPr>
          <w:ilvl w:val="0"/>
          <w:numId w:val="6"/>
        </w:numPr>
        <w:shd w:val="clear" w:color="auto" w:fill="92CDDC" w:themeFill="accent5" w:themeFillTint="99"/>
        <w:spacing w:after="0" w:line="240" w:lineRule="auto"/>
        <w:ind w:left="0" w:firstLine="0"/>
        <w:jc w:val="both"/>
        <w:rPr>
          <w:rFonts w:ascii="Times New Roman" w:hAnsi="Times New Roman" w:cs="Times New Roman"/>
          <w:sz w:val="24"/>
          <w:szCs w:val="24"/>
        </w:rPr>
      </w:pPr>
      <w:r w:rsidRPr="00966ACB">
        <w:rPr>
          <w:rFonts w:ascii="Times New Roman" w:hAnsi="Times New Roman" w:cs="Times New Roman"/>
          <w:sz w:val="24"/>
          <w:szCs w:val="24"/>
        </w:rPr>
        <w:t>implementează reforme</w:t>
      </w:r>
    </w:p>
    <w:p w:rsidR="0028446B" w:rsidRPr="00966ACB" w:rsidRDefault="0028446B" w:rsidP="00DF12FD">
      <w:pPr>
        <w:pStyle w:val="ListParagraph"/>
        <w:numPr>
          <w:ilvl w:val="0"/>
          <w:numId w:val="6"/>
        </w:numPr>
        <w:shd w:val="clear" w:color="auto" w:fill="92CDDC" w:themeFill="accent5" w:themeFillTint="99"/>
        <w:spacing w:after="0" w:line="240" w:lineRule="auto"/>
        <w:ind w:left="0" w:firstLine="0"/>
        <w:jc w:val="both"/>
        <w:rPr>
          <w:rFonts w:ascii="Times New Roman" w:hAnsi="Times New Roman" w:cs="Times New Roman"/>
          <w:sz w:val="24"/>
          <w:szCs w:val="24"/>
        </w:rPr>
      </w:pPr>
      <w:r w:rsidRPr="00966ACB">
        <w:rPr>
          <w:rFonts w:ascii="Times New Roman" w:hAnsi="Times New Roman" w:cs="Times New Roman"/>
          <w:sz w:val="24"/>
          <w:szCs w:val="24"/>
        </w:rPr>
        <w:t>este responsabil pentru schimbarea manualelor</w:t>
      </w:r>
    </w:p>
    <w:p w:rsidR="0028446B" w:rsidRPr="00966ACB" w:rsidRDefault="0028446B" w:rsidP="00DF12FD">
      <w:pPr>
        <w:pStyle w:val="ListParagraph"/>
        <w:numPr>
          <w:ilvl w:val="0"/>
          <w:numId w:val="6"/>
        </w:numPr>
        <w:shd w:val="clear" w:color="auto" w:fill="92CDDC" w:themeFill="accent5" w:themeFillTint="99"/>
        <w:spacing w:after="0" w:line="240" w:lineRule="auto"/>
        <w:ind w:left="0" w:firstLine="0"/>
        <w:jc w:val="both"/>
        <w:rPr>
          <w:rFonts w:ascii="Times New Roman" w:hAnsi="Times New Roman" w:cs="Times New Roman"/>
          <w:sz w:val="24"/>
          <w:szCs w:val="24"/>
        </w:rPr>
      </w:pPr>
      <w:r w:rsidRPr="00966ACB">
        <w:rPr>
          <w:rFonts w:ascii="Times New Roman" w:hAnsi="Times New Roman" w:cs="Times New Roman"/>
          <w:sz w:val="24"/>
          <w:szCs w:val="24"/>
        </w:rPr>
        <w:t>modifică curriculum</w:t>
      </w:r>
    </w:p>
    <w:p w:rsidR="0028446B" w:rsidRPr="00966ACB" w:rsidRDefault="0028446B" w:rsidP="00DF12FD">
      <w:pPr>
        <w:pStyle w:val="ListParagraph"/>
        <w:numPr>
          <w:ilvl w:val="0"/>
          <w:numId w:val="6"/>
        </w:numPr>
        <w:shd w:val="clear" w:color="auto" w:fill="92CDDC" w:themeFill="accent5" w:themeFillTint="99"/>
        <w:spacing w:after="0" w:line="240" w:lineRule="auto"/>
        <w:ind w:left="0" w:firstLine="0"/>
        <w:jc w:val="both"/>
        <w:rPr>
          <w:rFonts w:ascii="Times New Roman" w:hAnsi="Times New Roman" w:cs="Times New Roman"/>
          <w:sz w:val="24"/>
          <w:szCs w:val="24"/>
        </w:rPr>
      </w:pPr>
      <w:r w:rsidRPr="00966ACB">
        <w:rPr>
          <w:rFonts w:ascii="Times New Roman" w:hAnsi="Times New Roman" w:cs="Times New Roman"/>
          <w:sz w:val="24"/>
          <w:szCs w:val="24"/>
        </w:rPr>
        <w:t>luptă cu corup</w:t>
      </w:r>
      <w:r w:rsidR="0035047A" w:rsidRPr="00966ACB">
        <w:rPr>
          <w:rFonts w:ascii="Times New Roman" w:hAnsi="Times New Roman" w:cs="Times New Roman"/>
          <w:sz w:val="24"/>
          <w:szCs w:val="24"/>
        </w:rPr>
        <w:t>ţ</w:t>
      </w:r>
      <w:r w:rsidRPr="00966ACB">
        <w:rPr>
          <w:rFonts w:ascii="Times New Roman" w:hAnsi="Times New Roman" w:cs="Times New Roman"/>
          <w:sz w:val="24"/>
          <w:szCs w:val="24"/>
        </w:rPr>
        <w:t>ia în educa</w:t>
      </w:r>
      <w:r w:rsidR="0035047A" w:rsidRPr="00966ACB">
        <w:rPr>
          <w:rFonts w:ascii="Times New Roman" w:hAnsi="Times New Roman" w:cs="Times New Roman"/>
          <w:sz w:val="24"/>
          <w:szCs w:val="24"/>
        </w:rPr>
        <w:t>ţ</w:t>
      </w:r>
      <w:r w:rsidRPr="00966ACB">
        <w:rPr>
          <w:rFonts w:ascii="Times New Roman" w:hAnsi="Times New Roman" w:cs="Times New Roman"/>
          <w:sz w:val="24"/>
          <w:szCs w:val="24"/>
        </w:rPr>
        <w:t>ie</w:t>
      </w:r>
    </w:p>
    <w:p w:rsidR="0028446B" w:rsidRPr="00966ACB" w:rsidRDefault="0028446B" w:rsidP="00DF12FD">
      <w:pPr>
        <w:pStyle w:val="ListParagraph"/>
        <w:numPr>
          <w:ilvl w:val="0"/>
          <w:numId w:val="6"/>
        </w:numPr>
        <w:shd w:val="clear" w:color="auto" w:fill="92CDDC" w:themeFill="accent5" w:themeFillTint="99"/>
        <w:spacing w:after="0" w:line="240" w:lineRule="auto"/>
        <w:ind w:left="0" w:firstLine="0"/>
        <w:jc w:val="both"/>
        <w:rPr>
          <w:rFonts w:ascii="Times New Roman" w:hAnsi="Times New Roman" w:cs="Times New Roman"/>
          <w:sz w:val="24"/>
          <w:szCs w:val="24"/>
        </w:rPr>
      </w:pPr>
      <w:r w:rsidRPr="00966ACB">
        <w:rPr>
          <w:rFonts w:ascii="Times New Roman" w:hAnsi="Times New Roman" w:cs="Times New Roman"/>
          <w:sz w:val="24"/>
          <w:szCs w:val="24"/>
        </w:rPr>
        <w:t>este un rege care asigură echilibrul în sistem</w:t>
      </w:r>
    </w:p>
    <w:p w:rsidR="0028446B" w:rsidRPr="00966ACB" w:rsidRDefault="0028446B" w:rsidP="00DF12FD">
      <w:pPr>
        <w:pStyle w:val="ListParagraph"/>
        <w:numPr>
          <w:ilvl w:val="0"/>
          <w:numId w:val="6"/>
        </w:numPr>
        <w:shd w:val="clear" w:color="auto" w:fill="92CDDC" w:themeFill="accent5" w:themeFillTint="99"/>
        <w:spacing w:after="0" w:line="240" w:lineRule="auto"/>
        <w:ind w:left="0" w:firstLine="0"/>
        <w:jc w:val="both"/>
        <w:rPr>
          <w:rFonts w:ascii="Times New Roman" w:hAnsi="Times New Roman" w:cs="Times New Roman"/>
          <w:sz w:val="24"/>
          <w:szCs w:val="24"/>
        </w:rPr>
      </w:pPr>
      <w:r w:rsidRPr="00966ACB">
        <w:rPr>
          <w:rFonts w:ascii="Times New Roman" w:hAnsi="Times New Roman" w:cs="Times New Roman"/>
          <w:sz w:val="24"/>
          <w:szCs w:val="24"/>
        </w:rPr>
        <w:t>evaluează cadrele didactice</w:t>
      </w:r>
    </w:p>
    <w:p w:rsidR="0028446B" w:rsidRPr="00966ACB" w:rsidRDefault="0028446B" w:rsidP="00DF12FD">
      <w:pPr>
        <w:pStyle w:val="ListParagraph"/>
        <w:numPr>
          <w:ilvl w:val="0"/>
          <w:numId w:val="6"/>
        </w:numPr>
        <w:shd w:val="clear" w:color="auto" w:fill="92CDDC" w:themeFill="accent5" w:themeFillTint="99"/>
        <w:spacing w:after="0" w:line="240" w:lineRule="auto"/>
        <w:ind w:left="0" w:firstLine="0"/>
        <w:jc w:val="both"/>
        <w:rPr>
          <w:rFonts w:ascii="Times New Roman" w:hAnsi="Times New Roman" w:cs="Times New Roman"/>
          <w:sz w:val="24"/>
          <w:szCs w:val="24"/>
        </w:rPr>
      </w:pPr>
      <w:r w:rsidRPr="00966ACB">
        <w:rPr>
          <w:rFonts w:ascii="Times New Roman" w:hAnsi="Times New Roman" w:cs="Times New Roman"/>
          <w:sz w:val="24"/>
          <w:szCs w:val="24"/>
        </w:rPr>
        <w:t>asigură evaluarea elevilor</w:t>
      </w:r>
    </w:p>
    <w:p w:rsidR="0028446B" w:rsidRPr="00966ACB" w:rsidRDefault="0028446B" w:rsidP="00DF12FD">
      <w:pPr>
        <w:pStyle w:val="ListParagraph"/>
        <w:numPr>
          <w:ilvl w:val="0"/>
          <w:numId w:val="6"/>
        </w:numPr>
        <w:shd w:val="clear" w:color="auto" w:fill="92CDDC" w:themeFill="accent5" w:themeFillTint="99"/>
        <w:spacing w:after="0" w:line="240" w:lineRule="auto"/>
        <w:ind w:left="0" w:firstLine="0"/>
        <w:jc w:val="both"/>
        <w:rPr>
          <w:rFonts w:ascii="Times New Roman" w:hAnsi="Times New Roman" w:cs="Times New Roman"/>
          <w:sz w:val="24"/>
          <w:szCs w:val="24"/>
        </w:rPr>
      </w:pPr>
      <w:r w:rsidRPr="00966ACB">
        <w:rPr>
          <w:rFonts w:ascii="Times New Roman" w:hAnsi="Times New Roman" w:cs="Times New Roman"/>
          <w:sz w:val="24"/>
          <w:szCs w:val="24"/>
        </w:rPr>
        <w:t>propune activită</w:t>
      </w:r>
      <w:r w:rsidR="0035047A" w:rsidRPr="00966ACB">
        <w:rPr>
          <w:rFonts w:ascii="Times New Roman" w:hAnsi="Times New Roman" w:cs="Times New Roman"/>
          <w:sz w:val="24"/>
          <w:szCs w:val="24"/>
        </w:rPr>
        <w:t>ţ</w:t>
      </w:r>
      <w:r w:rsidRPr="00966ACB">
        <w:rPr>
          <w:rFonts w:ascii="Times New Roman" w:hAnsi="Times New Roman" w:cs="Times New Roman"/>
          <w:sz w:val="24"/>
          <w:szCs w:val="24"/>
        </w:rPr>
        <w:t>i pentru asigurarea echilibrului în dezvoltarea copilului</w:t>
      </w:r>
    </w:p>
    <w:p w:rsidR="0028446B" w:rsidRPr="00966ACB" w:rsidRDefault="0028446B" w:rsidP="00DF12FD">
      <w:pPr>
        <w:pStyle w:val="ListParagraph"/>
        <w:numPr>
          <w:ilvl w:val="0"/>
          <w:numId w:val="6"/>
        </w:numPr>
        <w:shd w:val="clear" w:color="auto" w:fill="92CDDC" w:themeFill="accent5" w:themeFillTint="99"/>
        <w:spacing w:after="0" w:line="240" w:lineRule="auto"/>
        <w:ind w:left="0" w:firstLine="0"/>
        <w:jc w:val="both"/>
        <w:rPr>
          <w:rFonts w:ascii="Times New Roman" w:hAnsi="Times New Roman" w:cs="Times New Roman"/>
          <w:sz w:val="24"/>
          <w:szCs w:val="24"/>
        </w:rPr>
      </w:pPr>
      <w:r w:rsidRPr="00966ACB">
        <w:rPr>
          <w:rFonts w:ascii="Times New Roman" w:hAnsi="Times New Roman" w:cs="Times New Roman"/>
          <w:sz w:val="24"/>
          <w:szCs w:val="24"/>
        </w:rPr>
        <w:t>implementează proiecte în domeniul educa</w:t>
      </w:r>
      <w:r w:rsidR="0035047A" w:rsidRPr="00966ACB">
        <w:rPr>
          <w:rFonts w:ascii="Times New Roman" w:hAnsi="Times New Roman" w:cs="Times New Roman"/>
          <w:sz w:val="24"/>
          <w:szCs w:val="24"/>
        </w:rPr>
        <w:t>ţ</w:t>
      </w:r>
      <w:r w:rsidRPr="00966ACB">
        <w:rPr>
          <w:rFonts w:ascii="Times New Roman" w:hAnsi="Times New Roman" w:cs="Times New Roman"/>
          <w:sz w:val="24"/>
          <w:szCs w:val="24"/>
        </w:rPr>
        <w:t>iei</w:t>
      </w:r>
    </w:p>
    <w:p w:rsidR="0028446B" w:rsidRPr="00966ACB" w:rsidRDefault="0028446B" w:rsidP="00DF12FD">
      <w:pPr>
        <w:pStyle w:val="ListParagraph"/>
        <w:numPr>
          <w:ilvl w:val="0"/>
          <w:numId w:val="6"/>
        </w:numPr>
        <w:shd w:val="clear" w:color="auto" w:fill="92CDDC" w:themeFill="accent5" w:themeFillTint="99"/>
        <w:spacing w:after="0" w:line="240" w:lineRule="auto"/>
        <w:ind w:left="0" w:firstLine="0"/>
        <w:jc w:val="both"/>
        <w:rPr>
          <w:rFonts w:ascii="Times New Roman" w:hAnsi="Times New Roman" w:cs="Times New Roman"/>
          <w:sz w:val="24"/>
          <w:szCs w:val="24"/>
        </w:rPr>
      </w:pPr>
      <w:r w:rsidRPr="00966ACB">
        <w:rPr>
          <w:rFonts w:ascii="Times New Roman" w:hAnsi="Times New Roman" w:cs="Times New Roman"/>
          <w:sz w:val="24"/>
          <w:szCs w:val="24"/>
        </w:rPr>
        <w:t>desfă</w:t>
      </w:r>
      <w:r w:rsidR="0035047A" w:rsidRPr="00966ACB">
        <w:rPr>
          <w:rFonts w:ascii="Times New Roman" w:hAnsi="Times New Roman" w:cs="Times New Roman"/>
          <w:sz w:val="24"/>
          <w:szCs w:val="24"/>
        </w:rPr>
        <w:t>ş</w:t>
      </w:r>
      <w:r w:rsidRPr="00966ACB">
        <w:rPr>
          <w:rFonts w:ascii="Times New Roman" w:hAnsi="Times New Roman" w:cs="Times New Roman"/>
          <w:sz w:val="24"/>
          <w:szCs w:val="24"/>
        </w:rPr>
        <w:t>oară olimpiade</w:t>
      </w:r>
    </w:p>
    <w:p w:rsidR="0028446B" w:rsidRPr="00966ACB" w:rsidRDefault="0028446B" w:rsidP="00DF12FD">
      <w:pPr>
        <w:pStyle w:val="ListParagraph"/>
        <w:numPr>
          <w:ilvl w:val="0"/>
          <w:numId w:val="6"/>
        </w:numPr>
        <w:shd w:val="clear" w:color="auto" w:fill="92CDDC" w:themeFill="accent5" w:themeFillTint="99"/>
        <w:spacing w:after="0" w:line="240" w:lineRule="auto"/>
        <w:ind w:left="0" w:firstLine="0"/>
        <w:jc w:val="both"/>
        <w:rPr>
          <w:rFonts w:ascii="Times New Roman" w:hAnsi="Times New Roman" w:cs="Times New Roman"/>
          <w:sz w:val="24"/>
          <w:szCs w:val="24"/>
        </w:rPr>
      </w:pPr>
      <w:r w:rsidRPr="00966ACB">
        <w:rPr>
          <w:rFonts w:ascii="Times New Roman" w:hAnsi="Times New Roman" w:cs="Times New Roman"/>
          <w:sz w:val="24"/>
          <w:szCs w:val="24"/>
        </w:rPr>
        <w:t>finan</w:t>
      </w:r>
      <w:r w:rsidR="0035047A" w:rsidRPr="00966ACB">
        <w:rPr>
          <w:rFonts w:ascii="Times New Roman" w:hAnsi="Times New Roman" w:cs="Times New Roman"/>
          <w:sz w:val="24"/>
          <w:szCs w:val="24"/>
        </w:rPr>
        <w:t>ţ</w:t>
      </w:r>
      <w:r w:rsidRPr="00966ACB">
        <w:rPr>
          <w:rFonts w:ascii="Times New Roman" w:hAnsi="Times New Roman" w:cs="Times New Roman"/>
          <w:sz w:val="24"/>
          <w:szCs w:val="24"/>
        </w:rPr>
        <w:t>ează institu</w:t>
      </w:r>
      <w:r w:rsidR="0035047A" w:rsidRPr="00966ACB">
        <w:rPr>
          <w:rFonts w:ascii="Times New Roman" w:hAnsi="Times New Roman" w:cs="Times New Roman"/>
          <w:sz w:val="24"/>
          <w:szCs w:val="24"/>
        </w:rPr>
        <w:t>ţ</w:t>
      </w:r>
      <w:r w:rsidRPr="00966ACB">
        <w:rPr>
          <w:rFonts w:ascii="Times New Roman" w:hAnsi="Times New Roman" w:cs="Times New Roman"/>
          <w:sz w:val="24"/>
          <w:szCs w:val="24"/>
        </w:rPr>
        <w:t>iile de învă</w:t>
      </w:r>
      <w:r w:rsidR="0035047A" w:rsidRPr="00966ACB">
        <w:rPr>
          <w:rFonts w:ascii="Times New Roman" w:hAnsi="Times New Roman" w:cs="Times New Roman"/>
          <w:sz w:val="24"/>
          <w:szCs w:val="24"/>
        </w:rPr>
        <w:t>ţ</w:t>
      </w:r>
      <w:r w:rsidRPr="00966ACB">
        <w:rPr>
          <w:rFonts w:ascii="Times New Roman" w:hAnsi="Times New Roman" w:cs="Times New Roman"/>
          <w:sz w:val="24"/>
          <w:szCs w:val="24"/>
        </w:rPr>
        <w:t>ămînt</w:t>
      </w:r>
    </w:p>
    <w:p w:rsidR="00E347CA" w:rsidRPr="00966ACB" w:rsidRDefault="00E347CA" w:rsidP="00DF12FD">
      <w:pPr>
        <w:shd w:val="clear" w:color="auto" w:fill="92CDDC" w:themeFill="accent5" w:themeFillTint="99"/>
        <w:spacing w:after="0" w:line="240" w:lineRule="auto"/>
        <w:jc w:val="both"/>
        <w:rPr>
          <w:rFonts w:ascii="Times New Roman" w:hAnsi="Times New Roman" w:cs="Times New Roman"/>
          <w:b/>
          <w:sz w:val="24"/>
          <w:szCs w:val="24"/>
        </w:rPr>
      </w:pPr>
    </w:p>
    <w:p w:rsidR="00E347CA" w:rsidRPr="00966ACB" w:rsidRDefault="00E347CA" w:rsidP="00DF12FD">
      <w:pPr>
        <w:shd w:val="clear" w:color="auto" w:fill="92CDDC" w:themeFill="accent5" w:themeFillTint="99"/>
        <w:spacing w:after="0" w:line="240" w:lineRule="auto"/>
        <w:jc w:val="both"/>
        <w:rPr>
          <w:rFonts w:ascii="Times New Roman" w:hAnsi="Times New Roman" w:cs="Times New Roman"/>
          <w:b/>
          <w:sz w:val="24"/>
          <w:szCs w:val="24"/>
        </w:rPr>
      </w:pPr>
    </w:p>
    <w:p w:rsidR="009D7CC9" w:rsidRPr="00966ACB" w:rsidRDefault="009D7CC9" w:rsidP="00966ACB">
      <w:pPr>
        <w:spacing w:after="0" w:line="240" w:lineRule="auto"/>
        <w:jc w:val="right"/>
        <w:rPr>
          <w:rFonts w:ascii="Times New Roman" w:hAnsi="Times New Roman" w:cs="Times New Roman"/>
          <w:b/>
          <w:sz w:val="24"/>
          <w:szCs w:val="24"/>
        </w:rPr>
      </w:pPr>
    </w:p>
    <w:p w:rsidR="0028446B" w:rsidRPr="00966ACB" w:rsidRDefault="0028446B" w:rsidP="00966ACB">
      <w:pPr>
        <w:spacing w:after="0" w:line="240" w:lineRule="auto"/>
        <w:jc w:val="right"/>
        <w:rPr>
          <w:rFonts w:ascii="Times New Roman" w:hAnsi="Times New Roman" w:cs="Times New Roman"/>
          <w:b/>
          <w:sz w:val="24"/>
          <w:szCs w:val="24"/>
        </w:rPr>
      </w:pPr>
      <w:r w:rsidRPr="00966ACB">
        <w:rPr>
          <w:rFonts w:ascii="Times New Roman" w:hAnsi="Times New Roman" w:cs="Times New Roman"/>
          <w:b/>
          <w:sz w:val="24"/>
          <w:szCs w:val="24"/>
        </w:rPr>
        <w:t>Anexa 4</w:t>
      </w:r>
    </w:p>
    <w:p w:rsidR="004538AA" w:rsidRPr="00966ACB" w:rsidRDefault="004538AA" w:rsidP="00966ACB">
      <w:pPr>
        <w:spacing w:after="0" w:line="240" w:lineRule="auto"/>
        <w:jc w:val="both"/>
        <w:rPr>
          <w:rFonts w:ascii="Times New Roman" w:hAnsi="Times New Roman" w:cs="Times New Roman"/>
          <w:b/>
          <w:sz w:val="24"/>
          <w:szCs w:val="24"/>
        </w:rPr>
      </w:pPr>
    </w:p>
    <w:p w:rsidR="0028446B" w:rsidRPr="00966ACB" w:rsidRDefault="0028446B" w:rsidP="00966ACB">
      <w:pPr>
        <w:spacing w:after="0" w:line="240" w:lineRule="auto"/>
        <w:jc w:val="both"/>
        <w:rPr>
          <w:rFonts w:ascii="Times New Roman" w:hAnsi="Times New Roman" w:cs="Times New Roman"/>
          <w:b/>
          <w:sz w:val="24"/>
          <w:szCs w:val="24"/>
        </w:rPr>
      </w:pPr>
      <w:r w:rsidRPr="00966ACB">
        <w:rPr>
          <w:rFonts w:ascii="Times New Roman" w:hAnsi="Times New Roman" w:cs="Times New Roman"/>
          <w:b/>
          <w:sz w:val="24"/>
          <w:szCs w:val="24"/>
        </w:rPr>
        <w:t>A</w:t>
      </w:r>
      <w:r w:rsidR="0035047A" w:rsidRPr="00966ACB">
        <w:rPr>
          <w:rFonts w:ascii="Times New Roman" w:hAnsi="Times New Roman" w:cs="Times New Roman"/>
          <w:b/>
          <w:sz w:val="24"/>
          <w:szCs w:val="24"/>
        </w:rPr>
        <w:t>ş</w:t>
      </w:r>
      <w:r w:rsidRPr="00966ACB">
        <w:rPr>
          <w:rFonts w:ascii="Times New Roman" w:hAnsi="Times New Roman" w:cs="Times New Roman"/>
          <w:b/>
          <w:sz w:val="24"/>
          <w:szCs w:val="24"/>
        </w:rPr>
        <w:t xml:space="preserve">teptările </w:t>
      </w:r>
      <w:r w:rsidR="0035047A" w:rsidRPr="00966ACB">
        <w:rPr>
          <w:rFonts w:ascii="Times New Roman" w:hAnsi="Times New Roman" w:cs="Times New Roman"/>
          <w:b/>
          <w:sz w:val="24"/>
          <w:szCs w:val="24"/>
        </w:rPr>
        <w:t>ş</w:t>
      </w:r>
      <w:r w:rsidRPr="00966ACB">
        <w:rPr>
          <w:rFonts w:ascii="Times New Roman" w:hAnsi="Times New Roman" w:cs="Times New Roman"/>
          <w:b/>
          <w:sz w:val="24"/>
          <w:szCs w:val="24"/>
        </w:rPr>
        <w:t>i temerile membrilor CNE</w:t>
      </w:r>
    </w:p>
    <w:p w:rsidR="0028446B" w:rsidRPr="00966ACB" w:rsidRDefault="0028446B" w:rsidP="00966ACB">
      <w:pPr>
        <w:spacing w:after="0" w:line="240" w:lineRule="auto"/>
        <w:jc w:val="both"/>
        <w:rPr>
          <w:rFonts w:ascii="Times New Roman" w:hAnsi="Times New Roman" w:cs="Times New Roman"/>
          <w:b/>
          <w:sz w:val="24"/>
          <w:szCs w:val="24"/>
        </w:rPr>
      </w:pPr>
    </w:p>
    <w:tbl>
      <w:tblPr>
        <w:tblStyle w:val="TableGrid"/>
        <w:tblW w:w="9072" w:type="dxa"/>
        <w:tblInd w:w="534" w:type="dxa"/>
        <w:tblLook w:val="04A0" w:firstRow="1" w:lastRow="0" w:firstColumn="1" w:lastColumn="0" w:noHBand="0" w:noVBand="1"/>
      </w:tblPr>
      <w:tblGrid>
        <w:gridCol w:w="4536"/>
        <w:gridCol w:w="4536"/>
      </w:tblGrid>
      <w:tr w:rsidR="00C37920" w:rsidRPr="00966ACB" w:rsidTr="009147E9">
        <w:tc>
          <w:tcPr>
            <w:tcW w:w="4536" w:type="dxa"/>
            <w:vAlign w:val="center"/>
          </w:tcPr>
          <w:p w:rsidR="00C37920" w:rsidRPr="00966ACB" w:rsidRDefault="00C37920" w:rsidP="00966ACB">
            <w:pPr>
              <w:jc w:val="center"/>
              <w:rPr>
                <w:rFonts w:ascii="Times New Roman" w:hAnsi="Times New Roman" w:cs="Times New Roman"/>
                <w:b/>
                <w:sz w:val="24"/>
                <w:szCs w:val="24"/>
                <w:lang w:val="ro-RO"/>
              </w:rPr>
            </w:pPr>
            <w:r w:rsidRPr="00966ACB">
              <w:rPr>
                <w:rFonts w:ascii="Times New Roman" w:hAnsi="Times New Roman" w:cs="Times New Roman"/>
                <w:b/>
                <w:sz w:val="24"/>
                <w:szCs w:val="24"/>
                <w:lang w:val="ro-RO"/>
              </w:rPr>
              <w:t>Aşteptările</w:t>
            </w:r>
          </w:p>
        </w:tc>
        <w:tc>
          <w:tcPr>
            <w:tcW w:w="4536" w:type="dxa"/>
            <w:vAlign w:val="center"/>
          </w:tcPr>
          <w:p w:rsidR="00C37920" w:rsidRPr="00966ACB" w:rsidRDefault="00C37920" w:rsidP="00966ACB">
            <w:pPr>
              <w:jc w:val="center"/>
              <w:rPr>
                <w:rFonts w:ascii="Times New Roman" w:hAnsi="Times New Roman" w:cs="Times New Roman"/>
                <w:b/>
                <w:sz w:val="24"/>
                <w:szCs w:val="24"/>
                <w:lang w:val="ro-RO"/>
              </w:rPr>
            </w:pPr>
            <w:r w:rsidRPr="00966ACB">
              <w:rPr>
                <w:rFonts w:ascii="Times New Roman" w:hAnsi="Times New Roman" w:cs="Times New Roman"/>
                <w:b/>
                <w:sz w:val="24"/>
                <w:szCs w:val="24"/>
                <w:lang w:val="ro-RO"/>
              </w:rPr>
              <w:t>Temerile</w:t>
            </w:r>
          </w:p>
        </w:tc>
      </w:tr>
      <w:tr w:rsidR="00C37920" w:rsidRPr="00966ACB" w:rsidTr="009147E9">
        <w:trPr>
          <w:trHeight w:val="2830"/>
        </w:trPr>
        <w:tc>
          <w:tcPr>
            <w:tcW w:w="4536" w:type="dxa"/>
          </w:tcPr>
          <w:p w:rsidR="00C37920" w:rsidRPr="00966ACB" w:rsidRDefault="00C37920"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schimbări pozitive</w:t>
            </w:r>
          </w:p>
          <w:p w:rsidR="00C37920" w:rsidRPr="00966ACB" w:rsidRDefault="00C37920"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autodezvoltare</w:t>
            </w:r>
          </w:p>
          <w:p w:rsidR="00C37920" w:rsidRPr="00966ACB" w:rsidRDefault="00C37920"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schimb de experienţă cu colegii</w:t>
            </w:r>
          </w:p>
          <w:p w:rsidR="00C37920" w:rsidRPr="00966ACB" w:rsidRDefault="00C37920"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receptivitate din partea ME</w:t>
            </w:r>
          </w:p>
          <w:p w:rsidR="00C37920" w:rsidRPr="00966ACB" w:rsidRDefault="00C37920"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colaborare productivă</w:t>
            </w:r>
          </w:p>
          <w:p w:rsidR="00C37920" w:rsidRPr="00966ACB" w:rsidRDefault="00C37920"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contribuirea la soluţionarea problemelor existente în sistemul educaţional</w:t>
            </w:r>
          </w:p>
          <w:p w:rsidR="008608C9" w:rsidRPr="00966ACB" w:rsidRDefault="008608C9"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schimbări eficiente</w:t>
            </w:r>
          </w:p>
          <w:p w:rsidR="008608C9" w:rsidRPr="00966ACB" w:rsidRDefault="008608C9"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vocea să fie auzită</w:t>
            </w:r>
          </w:p>
          <w:p w:rsidR="008608C9" w:rsidRPr="00966ACB" w:rsidRDefault="000B473E"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reforme concrete, soluționarea problemelor</w:t>
            </w:r>
          </w:p>
          <w:p w:rsidR="000B473E" w:rsidRPr="00966ACB" w:rsidRDefault="000B473E"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înțelegere și colaborare cu cadrele didactice</w:t>
            </w:r>
          </w:p>
          <w:p w:rsidR="000B473E" w:rsidRPr="00966ACB" w:rsidRDefault="000B473E"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consolidarea echipei</w:t>
            </w:r>
          </w:p>
          <w:p w:rsidR="000B473E" w:rsidRPr="00966ACB" w:rsidRDefault="000B473E"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activități distractive</w:t>
            </w:r>
          </w:p>
        </w:tc>
        <w:tc>
          <w:tcPr>
            <w:tcW w:w="4536" w:type="dxa"/>
          </w:tcPr>
          <w:p w:rsidR="00C37920" w:rsidRPr="00966ACB" w:rsidRDefault="00C37920"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lipsa susţinerii din partea instituţiei care o reprezintă</w:t>
            </w:r>
          </w:p>
          <w:p w:rsidR="00C37920" w:rsidRPr="00966ACB" w:rsidRDefault="00C37920"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apariţia conflictelor</w:t>
            </w:r>
          </w:p>
          <w:p w:rsidR="00C37920" w:rsidRPr="00966ACB" w:rsidRDefault="00C37920"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ignorarea părerilor consilierilor de către reprezentanţii Ministerului Educaţiei</w:t>
            </w:r>
          </w:p>
          <w:p w:rsidR="00C37920" w:rsidRPr="00966ACB" w:rsidRDefault="00C37920"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atitudine negativă din partea colegilor de şcoală</w:t>
            </w:r>
          </w:p>
          <w:p w:rsidR="008608C9" w:rsidRPr="00966ACB" w:rsidRDefault="008608C9"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existența formală a CNE</w:t>
            </w:r>
          </w:p>
          <w:p w:rsidR="008608C9" w:rsidRPr="00966ACB" w:rsidRDefault="008608C9"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lipsa de colaborare</w:t>
            </w:r>
          </w:p>
          <w:p w:rsidR="008608C9" w:rsidRPr="00966ACB" w:rsidRDefault="008608C9"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divergențe dintre idei</w:t>
            </w:r>
          </w:p>
          <w:p w:rsidR="000B473E" w:rsidRPr="00966ACB" w:rsidRDefault="000B473E"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indiferența membrilor</w:t>
            </w:r>
          </w:p>
          <w:p w:rsidR="008608C9" w:rsidRPr="00966ACB" w:rsidRDefault="000B473E"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implementarea reformelor nefuncționale</w:t>
            </w:r>
          </w:p>
          <w:p w:rsidR="000B473E" w:rsidRPr="00966ACB" w:rsidRDefault="000B473E"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 xml:space="preserve">polemică fără rost </w:t>
            </w:r>
          </w:p>
          <w:p w:rsidR="000B473E" w:rsidRPr="00966ACB" w:rsidRDefault="000B473E" w:rsidP="00966ACB">
            <w:pPr>
              <w:pStyle w:val="ListParagraph"/>
              <w:numPr>
                <w:ilvl w:val="0"/>
                <w:numId w:val="27"/>
              </w:numPr>
              <w:rPr>
                <w:rFonts w:ascii="Times New Roman" w:hAnsi="Times New Roman" w:cs="Times New Roman"/>
                <w:sz w:val="24"/>
                <w:szCs w:val="24"/>
                <w:lang w:val="ro-RO"/>
              </w:rPr>
            </w:pPr>
            <w:r w:rsidRPr="00966ACB">
              <w:rPr>
                <w:rFonts w:ascii="Times New Roman" w:hAnsi="Times New Roman" w:cs="Times New Roman"/>
                <w:sz w:val="24"/>
                <w:szCs w:val="24"/>
                <w:lang w:val="ro-RO"/>
              </w:rPr>
              <w:t>ineficiența membrilor</w:t>
            </w:r>
          </w:p>
          <w:p w:rsidR="000B473E" w:rsidRPr="00966ACB" w:rsidRDefault="000B473E" w:rsidP="00966ACB">
            <w:pPr>
              <w:pStyle w:val="ListParagraph"/>
              <w:ind w:left="175"/>
              <w:rPr>
                <w:rFonts w:ascii="Times New Roman" w:hAnsi="Times New Roman" w:cs="Times New Roman"/>
                <w:sz w:val="24"/>
                <w:szCs w:val="24"/>
                <w:lang w:val="ro-RO"/>
              </w:rPr>
            </w:pPr>
          </w:p>
        </w:tc>
      </w:tr>
    </w:tbl>
    <w:p w:rsidR="0028446B" w:rsidRPr="00966ACB" w:rsidRDefault="0028446B" w:rsidP="00966ACB">
      <w:pPr>
        <w:spacing w:after="0" w:line="240" w:lineRule="auto"/>
        <w:jc w:val="both"/>
        <w:rPr>
          <w:rFonts w:ascii="Times New Roman" w:hAnsi="Times New Roman" w:cs="Times New Roman"/>
          <w:sz w:val="24"/>
          <w:szCs w:val="24"/>
        </w:rPr>
      </w:pPr>
    </w:p>
    <w:p w:rsidR="0007115F" w:rsidRPr="00966ACB" w:rsidRDefault="0007115F" w:rsidP="00966ACB">
      <w:pPr>
        <w:spacing w:after="0" w:line="240" w:lineRule="auto"/>
        <w:rPr>
          <w:rFonts w:ascii="Times New Roman" w:hAnsi="Times New Roman" w:cs="Times New Roman"/>
          <w:b/>
          <w:sz w:val="24"/>
          <w:szCs w:val="24"/>
        </w:rPr>
      </w:pPr>
    </w:p>
    <w:p w:rsidR="009D7CC9" w:rsidRPr="00966ACB" w:rsidRDefault="009D7CC9" w:rsidP="00966ACB">
      <w:pPr>
        <w:spacing w:after="0" w:line="240" w:lineRule="auto"/>
        <w:rPr>
          <w:rFonts w:ascii="Times New Roman" w:hAnsi="Times New Roman" w:cs="Times New Roman"/>
          <w:b/>
          <w:sz w:val="24"/>
          <w:szCs w:val="24"/>
        </w:rPr>
      </w:pPr>
    </w:p>
    <w:p w:rsidR="009D7CC9" w:rsidRPr="00966ACB" w:rsidRDefault="009D7CC9" w:rsidP="00966ACB">
      <w:pPr>
        <w:spacing w:after="0" w:line="240" w:lineRule="auto"/>
        <w:rPr>
          <w:rFonts w:ascii="Times New Roman" w:hAnsi="Times New Roman" w:cs="Times New Roman"/>
          <w:b/>
          <w:sz w:val="24"/>
          <w:szCs w:val="24"/>
        </w:rPr>
      </w:pPr>
    </w:p>
    <w:p w:rsidR="009D7CC9" w:rsidRPr="00966ACB" w:rsidRDefault="009D7CC9" w:rsidP="00966ACB">
      <w:pPr>
        <w:spacing w:after="0" w:line="240" w:lineRule="auto"/>
        <w:rPr>
          <w:rFonts w:ascii="Times New Roman" w:hAnsi="Times New Roman" w:cs="Times New Roman"/>
          <w:b/>
          <w:sz w:val="24"/>
          <w:szCs w:val="24"/>
        </w:rPr>
      </w:pPr>
    </w:p>
    <w:p w:rsidR="009D7CC9" w:rsidRPr="00966ACB" w:rsidRDefault="009D7CC9" w:rsidP="00966ACB">
      <w:pPr>
        <w:spacing w:after="0" w:line="240" w:lineRule="auto"/>
        <w:rPr>
          <w:rFonts w:ascii="Times New Roman" w:hAnsi="Times New Roman" w:cs="Times New Roman"/>
          <w:b/>
          <w:sz w:val="24"/>
          <w:szCs w:val="24"/>
        </w:rPr>
      </w:pPr>
    </w:p>
    <w:p w:rsidR="0007115F" w:rsidRPr="00966ACB" w:rsidRDefault="0007115F" w:rsidP="00966ACB">
      <w:pPr>
        <w:spacing w:after="0" w:line="240" w:lineRule="auto"/>
        <w:jc w:val="right"/>
        <w:rPr>
          <w:rFonts w:ascii="Times New Roman" w:hAnsi="Times New Roman" w:cs="Times New Roman"/>
          <w:b/>
          <w:sz w:val="24"/>
          <w:szCs w:val="24"/>
        </w:rPr>
      </w:pPr>
      <w:r w:rsidRPr="00966ACB">
        <w:rPr>
          <w:rFonts w:ascii="Times New Roman" w:hAnsi="Times New Roman" w:cs="Times New Roman"/>
          <w:b/>
          <w:sz w:val="24"/>
          <w:szCs w:val="24"/>
        </w:rPr>
        <w:t xml:space="preserve">Anexa </w:t>
      </w:r>
      <w:r w:rsidR="009D7CC9" w:rsidRPr="00966ACB">
        <w:rPr>
          <w:rFonts w:ascii="Times New Roman" w:hAnsi="Times New Roman" w:cs="Times New Roman"/>
          <w:b/>
          <w:sz w:val="24"/>
          <w:szCs w:val="24"/>
        </w:rPr>
        <w:t>5</w:t>
      </w:r>
    </w:p>
    <w:p w:rsidR="00966ACB" w:rsidRDefault="00966ACB" w:rsidP="00966ACB">
      <w:pPr>
        <w:spacing w:after="0" w:line="240" w:lineRule="auto"/>
        <w:rPr>
          <w:rFonts w:ascii="Times New Roman" w:hAnsi="Times New Roman" w:cs="Times New Roman"/>
          <w:b/>
          <w:sz w:val="24"/>
          <w:szCs w:val="24"/>
        </w:rPr>
      </w:pPr>
    </w:p>
    <w:p w:rsidR="005652BF" w:rsidRPr="00966ACB" w:rsidRDefault="005652BF" w:rsidP="00966ACB">
      <w:pPr>
        <w:spacing w:after="0" w:line="240" w:lineRule="auto"/>
        <w:rPr>
          <w:rFonts w:ascii="Times New Roman" w:hAnsi="Times New Roman" w:cs="Times New Roman"/>
          <w:b/>
          <w:sz w:val="24"/>
          <w:szCs w:val="24"/>
        </w:rPr>
      </w:pPr>
      <w:r w:rsidRPr="00966ACB">
        <w:rPr>
          <w:rFonts w:ascii="Times New Roman" w:hAnsi="Times New Roman" w:cs="Times New Roman"/>
          <w:b/>
          <w:sz w:val="24"/>
          <w:szCs w:val="24"/>
        </w:rPr>
        <w:t xml:space="preserve">Ședința cu dna </w:t>
      </w:r>
      <w:r w:rsidR="00B96ED7">
        <w:rPr>
          <w:rFonts w:ascii="Times New Roman" w:hAnsi="Times New Roman" w:cs="Times New Roman"/>
          <w:b/>
          <w:sz w:val="24"/>
          <w:szCs w:val="24"/>
        </w:rPr>
        <w:t>Valentina Chicu – Ș</w:t>
      </w:r>
      <w:r w:rsidR="007B55DF" w:rsidRPr="00966ACB">
        <w:rPr>
          <w:rFonts w:ascii="Times New Roman" w:hAnsi="Times New Roman" w:cs="Times New Roman"/>
          <w:b/>
          <w:sz w:val="24"/>
          <w:szCs w:val="24"/>
        </w:rPr>
        <w:t xml:space="preserve">efa </w:t>
      </w:r>
      <w:r w:rsidR="00B96ED7">
        <w:rPr>
          <w:rFonts w:ascii="Times New Roman" w:hAnsi="Times New Roman" w:cs="Times New Roman"/>
          <w:b/>
          <w:sz w:val="24"/>
          <w:szCs w:val="24"/>
        </w:rPr>
        <w:t>D</w:t>
      </w:r>
      <w:r w:rsidR="007B55DF" w:rsidRPr="00966ACB">
        <w:rPr>
          <w:rFonts w:ascii="Times New Roman" w:hAnsi="Times New Roman" w:cs="Times New Roman"/>
          <w:b/>
          <w:sz w:val="24"/>
          <w:szCs w:val="24"/>
        </w:rPr>
        <w:t>irecţiei învăţămînt preuniversitar, Ministerul Educaţiei</w:t>
      </w:r>
      <w:r w:rsidRPr="00966ACB">
        <w:rPr>
          <w:rFonts w:ascii="Times New Roman" w:hAnsi="Times New Roman" w:cs="Times New Roman"/>
          <w:b/>
          <w:sz w:val="24"/>
          <w:szCs w:val="24"/>
        </w:rPr>
        <w:t>:</w:t>
      </w:r>
    </w:p>
    <w:p w:rsidR="005652BF" w:rsidRPr="00966ACB" w:rsidRDefault="005652BF" w:rsidP="00966ACB">
      <w:pPr>
        <w:pStyle w:val="NoSpacing"/>
        <w:jc w:val="both"/>
        <w:rPr>
          <w:rFonts w:ascii="Times New Roman" w:eastAsia="Times New Roman" w:hAnsi="Times New Roman" w:cs="Times New Roman"/>
          <w:b/>
          <w:sz w:val="24"/>
          <w:szCs w:val="24"/>
        </w:rPr>
      </w:pPr>
    </w:p>
    <w:p w:rsidR="005652BF" w:rsidRPr="00966ACB" w:rsidRDefault="009C256C" w:rsidP="00966ACB">
      <w:pPr>
        <w:pStyle w:val="NoSpacing"/>
        <w:ind w:firstLine="284"/>
        <w:rPr>
          <w:rFonts w:ascii="Times New Roman" w:hAnsi="Times New Roman" w:cs="Times New Roman"/>
          <w:b/>
          <w:i/>
          <w:sz w:val="24"/>
          <w:szCs w:val="24"/>
        </w:rPr>
      </w:pPr>
      <w:r w:rsidRPr="00966ACB">
        <w:rPr>
          <w:rFonts w:ascii="Times New Roman" w:hAnsi="Times New Roman" w:cs="Times New Roman"/>
          <w:b/>
          <w:i/>
          <w:sz w:val="24"/>
          <w:szCs w:val="24"/>
        </w:rPr>
        <w:t>P</w:t>
      </w:r>
      <w:r w:rsidR="005652BF" w:rsidRPr="00966ACB">
        <w:rPr>
          <w:rFonts w:ascii="Times New Roman" w:hAnsi="Times New Roman" w:cs="Times New Roman"/>
          <w:b/>
          <w:i/>
          <w:sz w:val="24"/>
          <w:szCs w:val="24"/>
        </w:rPr>
        <w:t>robleme abordate:</w:t>
      </w:r>
    </w:p>
    <w:p w:rsidR="007B55DF" w:rsidRPr="00966ACB" w:rsidRDefault="009C256C" w:rsidP="00966ACB">
      <w:pPr>
        <w:pStyle w:val="NoSpacing"/>
        <w:tabs>
          <w:tab w:val="left" w:pos="450"/>
        </w:tabs>
        <w:ind w:firstLine="90"/>
        <w:rPr>
          <w:rFonts w:ascii="Times New Roman" w:hAnsi="Times New Roman" w:cs="Times New Roman"/>
          <w:sz w:val="24"/>
          <w:szCs w:val="24"/>
        </w:rPr>
      </w:pPr>
      <w:r w:rsidRPr="00966ACB">
        <w:rPr>
          <w:rFonts w:ascii="Times New Roman" w:hAnsi="Times New Roman" w:cs="Times New Roman"/>
          <w:sz w:val="24"/>
          <w:szCs w:val="24"/>
        </w:rPr>
        <w:t xml:space="preserve">Orele opționale: </w:t>
      </w:r>
    </w:p>
    <w:p w:rsidR="009C256C" w:rsidRPr="00966ACB" w:rsidRDefault="009C256C" w:rsidP="00966ACB">
      <w:pPr>
        <w:pStyle w:val="NoSpacing"/>
        <w:numPr>
          <w:ilvl w:val="0"/>
          <w:numId w:val="6"/>
        </w:numPr>
        <w:tabs>
          <w:tab w:val="left" w:pos="450"/>
          <w:tab w:val="left" w:pos="540"/>
        </w:tabs>
        <w:ind w:left="450"/>
        <w:rPr>
          <w:rFonts w:ascii="Times New Roman" w:hAnsi="Times New Roman" w:cs="Times New Roman"/>
          <w:sz w:val="24"/>
          <w:szCs w:val="24"/>
        </w:rPr>
      </w:pPr>
      <w:r w:rsidRPr="00966ACB">
        <w:rPr>
          <w:rFonts w:ascii="Times New Roman" w:hAnsi="Times New Roman" w:cs="Times New Roman"/>
          <w:sz w:val="24"/>
          <w:szCs w:val="24"/>
        </w:rPr>
        <w:t>modalitatea de alegere a acestora;</w:t>
      </w:r>
    </w:p>
    <w:p w:rsidR="009C256C" w:rsidRPr="00966ACB" w:rsidRDefault="009C256C" w:rsidP="00966ACB">
      <w:pPr>
        <w:pStyle w:val="NoSpacing"/>
        <w:numPr>
          <w:ilvl w:val="0"/>
          <w:numId w:val="6"/>
        </w:numPr>
        <w:tabs>
          <w:tab w:val="left" w:pos="450"/>
          <w:tab w:val="left" w:pos="540"/>
        </w:tabs>
        <w:ind w:left="450"/>
        <w:rPr>
          <w:rFonts w:ascii="Times New Roman" w:hAnsi="Times New Roman" w:cs="Times New Roman"/>
          <w:sz w:val="24"/>
          <w:szCs w:val="24"/>
        </w:rPr>
      </w:pPr>
      <w:r w:rsidRPr="00966ACB">
        <w:rPr>
          <w:rFonts w:ascii="Times New Roman" w:hAnsi="Times New Roman" w:cs="Times New Roman"/>
          <w:sz w:val="24"/>
          <w:szCs w:val="24"/>
        </w:rPr>
        <w:t>cum și cine stabilește disciplinele pentru orele opționale;</w:t>
      </w:r>
    </w:p>
    <w:p w:rsidR="009C256C" w:rsidRPr="00966ACB" w:rsidRDefault="009C256C" w:rsidP="00966ACB">
      <w:pPr>
        <w:pStyle w:val="NoSpacing"/>
        <w:numPr>
          <w:ilvl w:val="0"/>
          <w:numId w:val="6"/>
        </w:numPr>
        <w:tabs>
          <w:tab w:val="left" w:pos="450"/>
          <w:tab w:val="left" w:pos="540"/>
        </w:tabs>
        <w:ind w:left="450"/>
        <w:rPr>
          <w:rFonts w:ascii="Times New Roman" w:hAnsi="Times New Roman" w:cs="Times New Roman"/>
          <w:sz w:val="24"/>
          <w:szCs w:val="24"/>
        </w:rPr>
      </w:pPr>
      <w:r w:rsidRPr="00966ACB">
        <w:rPr>
          <w:rFonts w:ascii="Times New Roman" w:hAnsi="Times New Roman" w:cs="Times New Roman"/>
          <w:sz w:val="24"/>
          <w:szCs w:val="24"/>
        </w:rPr>
        <w:t>obligativitatea frecventării acestor ore;</w:t>
      </w:r>
    </w:p>
    <w:p w:rsidR="009C256C" w:rsidRPr="00966ACB" w:rsidRDefault="009C256C" w:rsidP="00966ACB">
      <w:pPr>
        <w:pStyle w:val="NoSpacing"/>
        <w:numPr>
          <w:ilvl w:val="0"/>
          <w:numId w:val="6"/>
        </w:numPr>
        <w:tabs>
          <w:tab w:val="left" w:pos="450"/>
          <w:tab w:val="left" w:pos="540"/>
        </w:tabs>
        <w:ind w:left="450"/>
        <w:rPr>
          <w:rFonts w:ascii="Times New Roman" w:hAnsi="Times New Roman" w:cs="Times New Roman"/>
          <w:sz w:val="24"/>
          <w:szCs w:val="24"/>
        </w:rPr>
      </w:pPr>
      <w:r w:rsidRPr="00966ACB">
        <w:rPr>
          <w:rFonts w:ascii="Times New Roman" w:hAnsi="Times New Roman" w:cs="Times New Roman"/>
          <w:sz w:val="24"/>
          <w:szCs w:val="24"/>
        </w:rPr>
        <w:t>notele la aceste discipline și includerea lor în diplomă;</w:t>
      </w:r>
    </w:p>
    <w:p w:rsidR="009C256C" w:rsidRPr="00966ACB" w:rsidRDefault="009C256C" w:rsidP="00966ACB">
      <w:pPr>
        <w:pStyle w:val="NoSpacing"/>
        <w:numPr>
          <w:ilvl w:val="0"/>
          <w:numId w:val="6"/>
        </w:numPr>
        <w:tabs>
          <w:tab w:val="left" w:pos="450"/>
          <w:tab w:val="left" w:pos="540"/>
        </w:tabs>
        <w:ind w:left="450"/>
        <w:rPr>
          <w:rFonts w:ascii="Times New Roman" w:hAnsi="Times New Roman" w:cs="Times New Roman"/>
          <w:sz w:val="24"/>
          <w:szCs w:val="24"/>
        </w:rPr>
      </w:pPr>
      <w:r w:rsidRPr="00966ACB">
        <w:rPr>
          <w:rFonts w:ascii="Times New Roman" w:hAnsi="Times New Roman" w:cs="Times New Roman"/>
          <w:sz w:val="24"/>
          <w:szCs w:val="24"/>
        </w:rPr>
        <w:t>posibilitatea de a alege un alt obiect (matematica, limba română) în calitatea de disciplină opțională;</w:t>
      </w:r>
    </w:p>
    <w:p w:rsidR="009C256C" w:rsidRPr="00966ACB" w:rsidRDefault="009C256C" w:rsidP="00966ACB">
      <w:pPr>
        <w:pStyle w:val="NoSpacing"/>
        <w:numPr>
          <w:ilvl w:val="0"/>
          <w:numId w:val="6"/>
        </w:numPr>
        <w:tabs>
          <w:tab w:val="left" w:pos="450"/>
          <w:tab w:val="left" w:pos="540"/>
        </w:tabs>
        <w:ind w:left="450"/>
        <w:rPr>
          <w:rFonts w:ascii="Times New Roman" w:hAnsi="Times New Roman" w:cs="Times New Roman"/>
          <w:sz w:val="24"/>
          <w:szCs w:val="24"/>
        </w:rPr>
      </w:pPr>
      <w:r w:rsidRPr="00966ACB">
        <w:rPr>
          <w:rFonts w:ascii="Times New Roman" w:hAnsi="Times New Roman" w:cs="Times New Roman"/>
          <w:sz w:val="24"/>
          <w:szCs w:val="24"/>
        </w:rPr>
        <w:t>formalitatea alegerii elevilor în cazul cînd este o singură opțiune;</w:t>
      </w:r>
    </w:p>
    <w:p w:rsidR="009C256C" w:rsidRPr="00966ACB" w:rsidRDefault="009C256C" w:rsidP="00966ACB">
      <w:pPr>
        <w:pStyle w:val="NoSpacing"/>
        <w:numPr>
          <w:ilvl w:val="0"/>
          <w:numId w:val="6"/>
        </w:numPr>
        <w:tabs>
          <w:tab w:val="left" w:pos="450"/>
          <w:tab w:val="left" w:pos="540"/>
        </w:tabs>
        <w:ind w:left="450"/>
        <w:rPr>
          <w:rFonts w:ascii="Times New Roman" w:hAnsi="Times New Roman" w:cs="Times New Roman"/>
          <w:sz w:val="24"/>
          <w:szCs w:val="24"/>
        </w:rPr>
      </w:pPr>
      <w:r w:rsidRPr="00966ACB">
        <w:rPr>
          <w:rFonts w:ascii="Times New Roman" w:hAnsi="Times New Roman" w:cs="Times New Roman"/>
          <w:sz w:val="24"/>
          <w:szCs w:val="24"/>
        </w:rPr>
        <w:t>posibilitat</w:t>
      </w:r>
      <w:r w:rsidR="00983582">
        <w:rPr>
          <w:rFonts w:ascii="Times New Roman" w:hAnsi="Times New Roman" w:cs="Times New Roman"/>
          <w:sz w:val="24"/>
          <w:szCs w:val="24"/>
        </w:rPr>
        <w:t>ea de a solicita i</w:t>
      </w:r>
      <w:r w:rsidRPr="00966ACB">
        <w:rPr>
          <w:rFonts w:ascii="Times New Roman" w:hAnsi="Times New Roman" w:cs="Times New Roman"/>
          <w:sz w:val="24"/>
          <w:szCs w:val="24"/>
        </w:rPr>
        <w:t>ntroducerea unei noi discipline pentru ora opțională, rei</w:t>
      </w:r>
      <w:r w:rsidR="00983582">
        <w:rPr>
          <w:rFonts w:ascii="Times New Roman" w:hAnsi="Times New Roman" w:cs="Times New Roman"/>
          <w:sz w:val="24"/>
          <w:szCs w:val="24"/>
        </w:rPr>
        <w:t>e</w:t>
      </w:r>
      <w:r w:rsidRPr="00966ACB">
        <w:rPr>
          <w:rFonts w:ascii="Times New Roman" w:hAnsi="Times New Roman" w:cs="Times New Roman"/>
          <w:sz w:val="24"/>
          <w:szCs w:val="24"/>
        </w:rPr>
        <w:t>șind din interesul elevilor;</w:t>
      </w:r>
    </w:p>
    <w:p w:rsidR="008D787C" w:rsidRPr="00966ACB" w:rsidRDefault="008D787C" w:rsidP="00966ACB">
      <w:pPr>
        <w:pStyle w:val="NoSpacing"/>
        <w:numPr>
          <w:ilvl w:val="0"/>
          <w:numId w:val="6"/>
        </w:numPr>
        <w:tabs>
          <w:tab w:val="left" w:pos="450"/>
          <w:tab w:val="left" w:pos="540"/>
        </w:tabs>
        <w:ind w:left="450"/>
        <w:rPr>
          <w:rFonts w:ascii="Times New Roman" w:hAnsi="Times New Roman" w:cs="Times New Roman"/>
          <w:sz w:val="24"/>
          <w:szCs w:val="24"/>
        </w:rPr>
      </w:pPr>
      <w:r w:rsidRPr="00966ACB">
        <w:rPr>
          <w:rFonts w:ascii="Times New Roman" w:hAnsi="Times New Roman" w:cs="Times New Roman"/>
          <w:sz w:val="24"/>
          <w:szCs w:val="24"/>
        </w:rPr>
        <w:t>curriculum pentru orele opționale și importanța acestuia;</w:t>
      </w:r>
    </w:p>
    <w:p w:rsidR="00E90F62" w:rsidRPr="00966ACB" w:rsidRDefault="009C256C" w:rsidP="00966ACB">
      <w:pPr>
        <w:pStyle w:val="NoSpacing"/>
        <w:numPr>
          <w:ilvl w:val="0"/>
          <w:numId w:val="6"/>
        </w:numPr>
        <w:tabs>
          <w:tab w:val="left" w:pos="450"/>
          <w:tab w:val="left" w:pos="540"/>
        </w:tabs>
        <w:ind w:left="450"/>
        <w:rPr>
          <w:rFonts w:ascii="Times New Roman" w:hAnsi="Times New Roman" w:cs="Times New Roman"/>
          <w:sz w:val="24"/>
          <w:szCs w:val="24"/>
        </w:rPr>
      </w:pPr>
      <w:r w:rsidRPr="00966ACB">
        <w:rPr>
          <w:rFonts w:ascii="Times New Roman" w:hAnsi="Times New Roman" w:cs="Times New Roman"/>
          <w:sz w:val="24"/>
          <w:szCs w:val="24"/>
        </w:rPr>
        <w:t xml:space="preserve">posibilitatea de a </w:t>
      </w:r>
      <w:r w:rsidR="00983582">
        <w:rPr>
          <w:rFonts w:ascii="Times New Roman" w:hAnsi="Times New Roman" w:cs="Times New Roman"/>
          <w:sz w:val="24"/>
          <w:szCs w:val="24"/>
        </w:rPr>
        <w:t>comasa</w:t>
      </w:r>
      <w:r w:rsidRPr="00966ACB">
        <w:rPr>
          <w:rFonts w:ascii="Times New Roman" w:hAnsi="Times New Roman" w:cs="Times New Roman"/>
          <w:sz w:val="24"/>
          <w:szCs w:val="24"/>
        </w:rPr>
        <w:t xml:space="preserve"> </w:t>
      </w:r>
      <w:r w:rsidR="00983582">
        <w:rPr>
          <w:rFonts w:ascii="Times New Roman" w:hAnsi="Times New Roman" w:cs="Times New Roman"/>
          <w:sz w:val="24"/>
          <w:szCs w:val="24"/>
        </w:rPr>
        <w:t>numărul elevilor</w:t>
      </w:r>
      <w:r w:rsidRPr="00966ACB">
        <w:rPr>
          <w:rFonts w:ascii="Times New Roman" w:hAnsi="Times New Roman" w:cs="Times New Roman"/>
          <w:sz w:val="24"/>
          <w:szCs w:val="24"/>
        </w:rPr>
        <w:t xml:space="preserve"> din clasele paralele pentru a completa numărul necesar de elevi pentru </w:t>
      </w:r>
      <w:r w:rsidR="00E90F62" w:rsidRPr="00966ACB">
        <w:rPr>
          <w:rFonts w:ascii="Times New Roman" w:hAnsi="Times New Roman" w:cs="Times New Roman"/>
          <w:sz w:val="24"/>
          <w:szCs w:val="24"/>
        </w:rPr>
        <w:t>disciplina opțională.</w:t>
      </w:r>
    </w:p>
    <w:p w:rsidR="00E90F62" w:rsidRPr="00966ACB" w:rsidRDefault="00E90F62" w:rsidP="00966ACB">
      <w:pPr>
        <w:pStyle w:val="NoSpacing"/>
        <w:tabs>
          <w:tab w:val="left" w:pos="450"/>
        </w:tabs>
        <w:ind w:firstLine="90"/>
        <w:rPr>
          <w:rFonts w:ascii="Times New Roman" w:hAnsi="Times New Roman" w:cs="Times New Roman"/>
          <w:sz w:val="24"/>
          <w:szCs w:val="24"/>
        </w:rPr>
      </w:pPr>
      <w:r w:rsidRPr="00966ACB">
        <w:rPr>
          <w:rFonts w:ascii="Times New Roman" w:hAnsi="Times New Roman" w:cs="Times New Roman"/>
          <w:sz w:val="24"/>
          <w:szCs w:val="24"/>
        </w:rPr>
        <w:t>Lecția de educație fizică:</w:t>
      </w:r>
    </w:p>
    <w:p w:rsidR="00E90F62" w:rsidRPr="00966ACB" w:rsidRDefault="00E90F62" w:rsidP="00966ACB">
      <w:pPr>
        <w:pStyle w:val="NoSpacing"/>
        <w:numPr>
          <w:ilvl w:val="0"/>
          <w:numId w:val="6"/>
        </w:numPr>
        <w:tabs>
          <w:tab w:val="left" w:pos="450"/>
        </w:tabs>
        <w:ind w:left="0" w:firstLine="90"/>
        <w:rPr>
          <w:rFonts w:ascii="Times New Roman" w:hAnsi="Times New Roman" w:cs="Times New Roman"/>
          <w:sz w:val="24"/>
          <w:szCs w:val="24"/>
        </w:rPr>
      </w:pPr>
      <w:r w:rsidRPr="00966ACB">
        <w:rPr>
          <w:rFonts w:ascii="Times New Roman" w:hAnsi="Times New Roman" w:cs="Times New Roman"/>
          <w:sz w:val="24"/>
          <w:szCs w:val="24"/>
        </w:rPr>
        <w:t>necesitatea notelor la acest obiect;</w:t>
      </w:r>
    </w:p>
    <w:p w:rsidR="00E90F62" w:rsidRPr="00966ACB" w:rsidRDefault="00E90F62" w:rsidP="00966ACB">
      <w:pPr>
        <w:pStyle w:val="NoSpacing"/>
        <w:numPr>
          <w:ilvl w:val="0"/>
          <w:numId w:val="6"/>
        </w:numPr>
        <w:tabs>
          <w:tab w:val="left" w:pos="450"/>
        </w:tabs>
        <w:ind w:left="0" w:firstLine="90"/>
        <w:rPr>
          <w:rFonts w:ascii="Times New Roman" w:hAnsi="Times New Roman" w:cs="Times New Roman"/>
          <w:sz w:val="24"/>
          <w:szCs w:val="24"/>
        </w:rPr>
      </w:pPr>
      <w:r w:rsidRPr="00966ACB">
        <w:rPr>
          <w:rFonts w:ascii="Times New Roman" w:hAnsi="Times New Roman" w:cs="Times New Roman"/>
          <w:sz w:val="24"/>
          <w:szCs w:val="24"/>
        </w:rPr>
        <w:t>importanța acestei discipline pentru dezvoltarea tinerilor;</w:t>
      </w:r>
    </w:p>
    <w:p w:rsidR="00E90F62" w:rsidRPr="00966ACB" w:rsidRDefault="00E90F62" w:rsidP="00966ACB">
      <w:pPr>
        <w:pStyle w:val="NoSpacing"/>
        <w:numPr>
          <w:ilvl w:val="0"/>
          <w:numId w:val="6"/>
        </w:numPr>
        <w:tabs>
          <w:tab w:val="left" w:pos="450"/>
        </w:tabs>
        <w:ind w:left="0" w:firstLine="90"/>
        <w:rPr>
          <w:rFonts w:ascii="Times New Roman" w:hAnsi="Times New Roman" w:cs="Times New Roman"/>
          <w:sz w:val="24"/>
          <w:szCs w:val="24"/>
        </w:rPr>
      </w:pPr>
      <w:r w:rsidRPr="00966ACB">
        <w:rPr>
          <w:rFonts w:ascii="Times New Roman" w:hAnsi="Times New Roman" w:cs="Times New Roman"/>
          <w:sz w:val="24"/>
          <w:szCs w:val="24"/>
        </w:rPr>
        <w:t>eliberarea de la educație fizică folosind recomandarea medicului (certificat de eliberare);</w:t>
      </w:r>
    </w:p>
    <w:p w:rsidR="009C256C" w:rsidRPr="00966ACB" w:rsidRDefault="00E90F62" w:rsidP="00966ACB">
      <w:pPr>
        <w:pStyle w:val="NoSpacing"/>
        <w:numPr>
          <w:ilvl w:val="0"/>
          <w:numId w:val="6"/>
        </w:numPr>
        <w:tabs>
          <w:tab w:val="left" w:pos="450"/>
        </w:tabs>
        <w:ind w:left="0" w:firstLine="90"/>
        <w:rPr>
          <w:rFonts w:ascii="Times New Roman" w:hAnsi="Times New Roman" w:cs="Times New Roman"/>
          <w:sz w:val="24"/>
          <w:szCs w:val="24"/>
        </w:rPr>
      </w:pPr>
      <w:r w:rsidRPr="00966ACB">
        <w:rPr>
          <w:rFonts w:ascii="Times New Roman" w:hAnsi="Times New Roman" w:cs="Times New Roman"/>
          <w:sz w:val="24"/>
          <w:szCs w:val="24"/>
        </w:rPr>
        <w:t>avantajul/dezavantajul notelor la această disciplină pentru elevii cu reușite academice;</w:t>
      </w:r>
    </w:p>
    <w:p w:rsidR="00E90F62" w:rsidRPr="00966ACB" w:rsidRDefault="00E90F62" w:rsidP="00966ACB">
      <w:pPr>
        <w:pStyle w:val="NoSpacing"/>
        <w:numPr>
          <w:ilvl w:val="0"/>
          <w:numId w:val="6"/>
        </w:numPr>
        <w:tabs>
          <w:tab w:val="left" w:pos="450"/>
        </w:tabs>
        <w:ind w:left="0" w:firstLine="90"/>
        <w:rPr>
          <w:rFonts w:ascii="Times New Roman" w:hAnsi="Times New Roman" w:cs="Times New Roman"/>
          <w:sz w:val="24"/>
          <w:szCs w:val="24"/>
        </w:rPr>
      </w:pPr>
      <w:r w:rsidRPr="00966ACB">
        <w:rPr>
          <w:rFonts w:ascii="Times New Roman" w:hAnsi="Times New Roman" w:cs="Times New Roman"/>
          <w:sz w:val="24"/>
          <w:szCs w:val="24"/>
        </w:rPr>
        <w:t>necesitatea de a mări numărul orelor pentru educația fizică.</w:t>
      </w:r>
    </w:p>
    <w:p w:rsidR="00E90F62" w:rsidRPr="00966ACB" w:rsidRDefault="00E90F62" w:rsidP="00966ACB">
      <w:pPr>
        <w:pStyle w:val="NoSpacing"/>
        <w:tabs>
          <w:tab w:val="left" w:pos="450"/>
        </w:tabs>
        <w:ind w:firstLine="90"/>
        <w:rPr>
          <w:rFonts w:ascii="Times New Roman" w:hAnsi="Times New Roman" w:cs="Times New Roman"/>
          <w:sz w:val="24"/>
          <w:szCs w:val="24"/>
        </w:rPr>
      </w:pPr>
      <w:r w:rsidRPr="00966ACB">
        <w:rPr>
          <w:rFonts w:ascii="Times New Roman" w:hAnsi="Times New Roman" w:cs="Times New Roman"/>
          <w:sz w:val="24"/>
          <w:szCs w:val="24"/>
        </w:rPr>
        <w:t>Evaluarea profesorilor:</w:t>
      </w:r>
    </w:p>
    <w:p w:rsidR="00E90F62" w:rsidRDefault="00E90F62" w:rsidP="00966ACB">
      <w:pPr>
        <w:pStyle w:val="NoSpacing"/>
        <w:numPr>
          <w:ilvl w:val="0"/>
          <w:numId w:val="6"/>
        </w:numPr>
        <w:tabs>
          <w:tab w:val="left" w:pos="450"/>
        </w:tabs>
        <w:ind w:left="450"/>
        <w:rPr>
          <w:rFonts w:ascii="Times New Roman" w:hAnsi="Times New Roman" w:cs="Times New Roman"/>
          <w:sz w:val="24"/>
          <w:szCs w:val="24"/>
        </w:rPr>
      </w:pPr>
      <w:r w:rsidRPr="00966ACB">
        <w:rPr>
          <w:rFonts w:ascii="Times New Roman" w:hAnsi="Times New Roman" w:cs="Times New Roman"/>
          <w:sz w:val="24"/>
          <w:szCs w:val="24"/>
        </w:rPr>
        <w:t xml:space="preserve">cum are loc </w:t>
      </w:r>
      <w:r w:rsidR="00983582">
        <w:rPr>
          <w:rFonts w:ascii="Times New Roman" w:hAnsi="Times New Roman" w:cs="Times New Roman"/>
          <w:sz w:val="24"/>
          <w:szCs w:val="24"/>
        </w:rPr>
        <w:t xml:space="preserve">acordarea </w:t>
      </w:r>
      <w:r w:rsidRPr="00966ACB">
        <w:rPr>
          <w:rFonts w:ascii="Times New Roman" w:hAnsi="Times New Roman" w:cs="Times New Roman"/>
          <w:sz w:val="24"/>
          <w:szCs w:val="24"/>
        </w:rPr>
        <w:t>grad</w:t>
      </w:r>
      <w:r w:rsidR="00983582">
        <w:rPr>
          <w:rFonts w:ascii="Times New Roman" w:hAnsi="Times New Roman" w:cs="Times New Roman"/>
          <w:sz w:val="24"/>
          <w:szCs w:val="24"/>
        </w:rPr>
        <w:t xml:space="preserve">ului didactic </w:t>
      </w:r>
      <w:r w:rsidRPr="00966ACB">
        <w:rPr>
          <w:rFonts w:ascii="Times New Roman" w:hAnsi="Times New Roman" w:cs="Times New Roman"/>
          <w:sz w:val="24"/>
          <w:szCs w:val="24"/>
        </w:rPr>
        <w:t xml:space="preserve"> unui </w:t>
      </w:r>
      <w:r w:rsidR="00983582">
        <w:rPr>
          <w:rFonts w:ascii="Times New Roman" w:hAnsi="Times New Roman" w:cs="Times New Roman"/>
          <w:sz w:val="24"/>
          <w:szCs w:val="24"/>
        </w:rPr>
        <w:t>profesor</w:t>
      </w:r>
      <w:r w:rsidRPr="00966ACB">
        <w:rPr>
          <w:rFonts w:ascii="Times New Roman" w:hAnsi="Times New Roman" w:cs="Times New Roman"/>
          <w:sz w:val="24"/>
          <w:szCs w:val="24"/>
        </w:rPr>
        <w:t>;</w:t>
      </w:r>
    </w:p>
    <w:p w:rsidR="00983582" w:rsidRPr="00983582" w:rsidRDefault="00983582" w:rsidP="00983582">
      <w:pPr>
        <w:pStyle w:val="NoSpacing"/>
        <w:numPr>
          <w:ilvl w:val="0"/>
          <w:numId w:val="6"/>
        </w:numPr>
        <w:tabs>
          <w:tab w:val="left" w:pos="450"/>
        </w:tabs>
        <w:ind w:left="450"/>
        <w:rPr>
          <w:rFonts w:ascii="Times New Roman" w:hAnsi="Times New Roman" w:cs="Times New Roman"/>
          <w:sz w:val="24"/>
          <w:szCs w:val="24"/>
        </w:rPr>
      </w:pPr>
      <w:r w:rsidRPr="00966ACB">
        <w:rPr>
          <w:rFonts w:ascii="Times New Roman" w:hAnsi="Times New Roman" w:cs="Times New Roman"/>
          <w:sz w:val="24"/>
          <w:szCs w:val="24"/>
        </w:rPr>
        <w:t>corespunderea gradului cadrului didactic cu competențele sale de a preda;</w:t>
      </w:r>
    </w:p>
    <w:p w:rsidR="00E90F62" w:rsidRPr="00983582" w:rsidRDefault="00E90F62" w:rsidP="00983582">
      <w:pPr>
        <w:pStyle w:val="NoSpacing"/>
        <w:numPr>
          <w:ilvl w:val="0"/>
          <w:numId w:val="6"/>
        </w:numPr>
        <w:tabs>
          <w:tab w:val="left" w:pos="450"/>
        </w:tabs>
        <w:ind w:left="450"/>
        <w:rPr>
          <w:rFonts w:ascii="Times New Roman" w:hAnsi="Times New Roman" w:cs="Times New Roman"/>
          <w:sz w:val="24"/>
          <w:szCs w:val="24"/>
        </w:rPr>
      </w:pPr>
      <w:r w:rsidRPr="00966ACB">
        <w:rPr>
          <w:rFonts w:ascii="Times New Roman" w:hAnsi="Times New Roman" w:cs="Times New Roman"/>
          <w:sz w:val="24"/>
          <w:szCs w:val="24"/>
        </w:rPr>
        <w:t xml:space="preserve">cine efectuează evaluarea </w:t>
      </w:r>
      <w:r w:rsidR="00983582">
        <w:rPr>
          <w:rFonts w:ascii="Times New Roman" w:hAnsi="Times New Roman" w:cs="Times New Roman"/>
          <w:sz w:val="24"/>
          <w:szCs w:val="24"/>
        </w:rPr>
        <w:t xml:space="preserve">cadrelor </w:t>
      </w:r>
      <w:r w:rsidR="00983582" w:rsidRPr="00966ACB">
        <w:rPr>
          <w:rFonts w:ascii="Times New Roman" w:hAnsi="Times New Roman" w:cs="Times New Roman"/>
          <w:sz w:val="24"/>
          <w:szCs w:val="24"/>
        </w:rPr>
        <w:t>didactic</w:t>
      </w:r>
      <w:r w:rsidR="00983582">
        <w:rPr>
          <w:rFonts w:ascii="Times New Roman" w:hAnsi="Times New Roman" w:cs="Times New Roman"/>
          <w:sz w:val="24"/>
          <w:szCs w:val="24"/>
        </w:rPr>
        <w:t xml:space="preserve">e </w:t>
      </w:r>
      <w:r w:rsidRPr="00966ACB">
        <w:rPr>
          <w:rFonts w:ascii="Times New Roman" w:hAnsi="Times New Roman" w:cs="Times New Roman"/>
          <w:sz w:val="24"/>
          <w:szCs w:val="24"/>
        </w:rPr>
        <w:t>;</w:t>
      </w:r>
    </w:p>
    <w:p w:rsidR="00E90F62" w:rsidRDefault="00E90F62" w:rsidP="00966ACB">
      <w:pPr>
        <w:pStyle w:val="NoSpacing"/>
        <w:numPr>
          <w:ilvl w:val="0"/>
          <w:numId w:val="6"/>
        </w:numPr>
        <w:tabs>
          <w:tab w:val="left" w:pos="450"/>
        </w:tabs>
        <w:ind w:left="450"/>
        <w:rPr>
          <w:rFonts w:ascii="Times New Roman" w:hAnsi="Times New Roman" w:cs="Times New Roman"/>
          <w:sz w:val="24"/>
          <w:szCs w:val="24"/>
        </w:rPr>
      </w:pPr>
      <w:r w:rsidRPr="00966ACB">
        <w:rPr>
          <w:rFonts w:ascii="Times New Roman" w:hAnsi="Times New Roman" w:cs="Times New Roman"/>
          <w:sz w:val="24"/>
          <w:szCs w:val="24"/>
        </w:rPr>
        <w:t>soluțiile pentru a îmbunătăți calitatea acestor evaluări;</w:t>
      </w:r>
    </w:p>
    <w:p w:rsidR="00E90F62" w:rsidRPr="00983582" w:rsidRDefault="00983582" w:rsidP="00983582">
      <w:pPr>
        <w:pStyle w:val="NoSpacing"/>
        <w:numPr>
          <w:ilvl w:val="0"/>
          <w:numId w:val="6"/>
        </w:numPr>
        <w:tabs>
          <w:tab w:val="left" w:pos="450"/>
        </w:tabs>
        <w:ind w:left="450"/>
        <w:rPr>
          <w:rFonts w:ascii="Times New Roman" w:hAnsi="Times New Roman" w:cs="Times New Roman"/>
          <w:sz w:val="24"/>
          <w:szCs w:val="24"/>
        </w:rPr>
      </w:pPr>
      <w:r w:rsidRPr="00966ACB">
        <w:rPr>
          <w:rFonts w:ascii="Times New Roman" w:hAnsi="Times New Roman" w:cs="Times New Roman"/>
          <w:sz w:val="24"/>
          <w:szCs w:val="24"/>
        </w:rPr>
        <w:t>cum au loc lecțiile demonstrative;</w:t>
      </w:r>
    </w:p>
    <w:p w:rsidR="00E90F62" w:rsidRPr="00966ACB" w:rsidRDefault="00E90F62" w:rsidP="00966ACB">
      <w:pPr>
        <w:pStyle w:val="NoSpacing"/>
        <w:numPr>
          <w:ilvl w:val="0"/>
          <w:numId w:val="6"/>
        </w:numPr>
        <w:tabs>
          <w:tab w:val="left" w:pos="450"/>
        </w:tabs>
        <w:ind w:left="450"/>
        <w:rPr>
          <w:rFonts w:ascii="Times New Roman" w:hAnsi="Times New Roman" w:cs="Times New Roman"/>
          <w:sz w:val="24"/>
          <w:szCs w:val="24"/>
        </w:rPr>
      </w:pPr>
      <w:r w:rsidRPr="00966ACB">
        <w:rPr>
          <w:rFonts w:ascii="Times New Roman" w:hAnsi="Times New Roman" w:cs="Times New Roman"/>
          <w:sz w:val="24"/>
          <w:szCs w:val="24"/>
        </w:rPr>
        <w:t>folosirea de către profe</w:t>
      </w:r>
      <w:r w:rsidR="00983582">
        <w:rPr>
          <w:rFonts w:ascii="Times New Roman" w:hAnsi="Times New Roman" w:cs="Times New Roman"/>
          <w:sz w:val="24"/>
          <w:szCs w:val="24"/>
        </w:rPr>
        <w:t>sori a metodelor interactive și tehnologiilor IT</w:t>
      </w:r>
      <w:r w:rsidR="008D787C" w:rsidRPr="00966ACB">
        <w:rPr>
          <w:rFonts w:ascii="Times New Roman" w:hAnsi="Times New Roman" w:cs="Times New Roman"/>
          <w:sz w:val="24"/>
          <w:szCs w:val="24"/>
        </w:rPr>
        <w:t xml:space="preserve"> în lucru cu elevii.</w:t>
      </w:r>
    </w:p>
    <w:p w:rsidR="008D787C" w:rsidRPr="00966ACB" w:rsidRDefault="008D787C" w:rsidP="00966ACB">
      <w:pPr>
        <w:pStyle w:val="NoSpacing"/>
        <w:tabs>
          <w:tab w:val="left" w:pos="450"/>
        </w:tabs>
        <w:ind w:firstLine="90"/>
        <w:rPr>
          <w:rFonts w:ascii="Times New Roman" w:hAnsi="Times New Roman" w:cs="Times New Roman"/>
          <w:sz w:val="24"/>
          <w:szCs w:val="24"/>
        </w:rPr>
      </w:pPr>
      <w:r w:rsidRPr="00966ACB">
        <w:rPr>
          <w:rFonts w:ascii="Times New Roman" w:hAnsi="Times New Roman" w:cs="Times New Roman"/>
          <w:sz w:val="24"/>
          <w:szCs w:val="24"/>
        </w:rPr>
        <w:t>Planul cadru:</w:t>
      </w:r>
    </w:p>
    <w:p w:rsidR="008D787C" w:rsidRPr="00966ACB" w:rsidRDefault="008D787C" w:rsidP="00966ACB">
      <w:pPr>
        <w:pStyle w:val="NoSpacing"/>
        <w:numPr>
          <w:ilvl w:val="0"/>
          <w:numId w:val="6"/>
        </w:numPr>
        <w:tabs>
          <w:tab w:val="left" w:pos="450"/>
        </w:tabs>
        <w:ind w:left="0" w:firstLine="90"/>
        <w:rPr>
          <w:rFonts w:ascii="Times New Roman" w:hAnsi="Times New Roman" w:cs="Times New Roman"/>
          <w:sz w:val="24"/>
          <w:szCs w:val="24"/>
        </w:rPr>
      </w:pPr>
      <w:r w:rsidRPr="00966ACB">
        <w:rPr>
          <w:rFonts w:ascii="Times New Roman" w:hAnsi="Times New Roman" w:cs="Times New Roman"/>
          <w:sz w:val="24"/>
          <w:szCs w:val="24"/>
        </w:rPr>
        <w:t>ce prevede acesta și de ce este important;</w:t>
      </w:r>
    </w:p>
    <w:p w:rsidR="008D787C" w:rsidRPr="00966ACB" w:rsidRDefault="008D787C" w:rsidP="00966ACB">
      <w:pPr>
        <w:pStyle w:val="NoSpacing"/>
        <w:numPr>
          <w:ilvl w:val="0"/>
          <w:numId w:val="6"/>
        </w:numPr>
        <w:tabs>
          <w:tab w:val="left" w:pos="450"/>
        </w:tabs>
        <w:ind w:left="0" w:firstLine="90"/>
        <w:rPr>
          <w:rFonts w:ascii="Times New Roman" w:hAnsi="Times New Roman" w:cs="Times New Roman"/>
          <w:sz w:val="24"/>
          <w:szCs w:val="24"/>
        </w:rPr>
      </w:pPr>
      <w:r w:rsidRPr="00966ACB">
        <w:rPr>
          <w:rFonts w:ascii="Times New Roman" w:hAnsi="Times New Roman" w:cs="Times New Roman"/>
          <w:sz w:val="24"/>
          <w:szCs w:val="24"/>
        </w:rPr>
        <w:t>structura anului academic 2015-2016;</w:t>
      </w:r>
    </w:p>
    <w:p w:rsidR="008D787C" w:rsidRPr="00966ACB" w:rsidRDefault="008D787C" w:rsidP="00966ACB">
      <w:pPr>
        <w:pStyle w:val="NoSpacing"/>
        <w:numPr>
          <w:ilvl w:val="0"/>
          <w:numId w:val="6"/>
        </w:numPr>
        <w:tabs>
          <w:tab w:val="left" w:pos="450"/>
        </w:tabs>
        <w:ind w:left="0" w:firstLine="90"/>
        <w:rPr>
          <w:rFonts w:ascii="Times New Roman" w:hAnsi="Times New Roman" w:cs="Times New Roman"/>
          <w:sz w:val="24"/>
          <w:szCs w:val="24"/>
        </w:rPr>
      </w:pPr>
      <w:r w:rsidRPr="00966ACB">
        <w:rPr>
          <w:rFonts w:ascii="Times New Roman" w:hAnsi="Times New Roman" w:cs="Times New Roman"/>
          <w:sz w:val="24"/>
          <w:szCs w:val="24"/>
        </w:rPr>
        <w:t>organizarea activităților extrașcolare;</w:t>
      </w:r>
    </w:p>
    <w:p w:rsidR="008D787C" w:rsidRPr="00966ACB" w:rsidRDefault="008D787C" w:rsidP="00966ACB">
      <w:pPr>
        <w:pStyle w:val="NoSpacing"/>
        <w:numPr>
          <w:ilvl w:val="0"/>
          <w:numId w:val="6"/>
        </w:numPr>
        <w:tabs>
          <w:tab w:val="left" w:pos="450"/>
        </w:tabs>
        <w:ind w:left="0" w:firstLine="90"/>
        <w:rPr>
          <w:rFonts w:ascii="Times New Roman" w:hAnsi="Times New Roman" w:cs="Times New Roman"/>
          <w:sz w:val="24"/>
          <w:szCs w:val="24"/>
        </w:rPr>
      </w:pPr>
      <w:r w:rsidRPr="00966ACB">
        <w:rPr>
          <w:rFonts w:ascii="Times New Roman" w:hAnsi="Times New Roman" w:cs="Times New Roman"/>
          <w:sz w:val="24"/>
          <w:szCs w:val="24"/>
        </w:rPr>
        <w:t>orarul lecțiilor și numărul de ore maxim posibil în zi;</w:t>
      </w:r>
    </w:p>
    <w:p w:rsidR="008D787C" w:rsidRPr="00966ACB" w:rsidRDefault="008D787C" w:rsidP="00966ACB">
      <w:pPr>
        <w:pStyle w:val="NoSpacing"/>
        <w:numPr>
          <w:ilvl w:val="0"/>
          <w:numId w:val="6"/>
        </w:numPr>
        <w:tabs>
          <w:tab w:val="left" w:pos="450"/>
        </w:tabs>
        <w:ind w:left="0" w:firstLine="90"/>
        <w:rPr>
          <w:rFonts w:ascii="Times New Roman" w:hAnsi="Times New Roman" w:cs="Times New Roman"/>
          <w:sz w:val="24"/>
          <w:szCs w:val="24"/>
        </w:rPr>
      </w:pPr>
      <w:r w:rsidRPr="00966ACB">
        <w:rPr>
          <w:rFonts w:ascii="Times New Roman" w:hAnsi="Times New Roman" w:cs="Times New Roman"/>
          <w:sz w:val="24"/>
          <w:szCs w:val="24"/>
        </w:rPr>
        <w:t>posibilitatea de a iniția activități extracurriculare (mentorat, cluburi) și exemplul LAȘM.</w:t>
      </w:r>
    </w:p>
    <w:p w:rsidR="008D787C" w:rsidRPr="00966ACB" w:rsidRDefault="008D787C" w:rsidP="00966ACB">
      <w:pPr>
        <w:pStyle w:val="NoSpacing"/>
        <w:tabs>
          <w:tab w:val="left" w:pos="450"/>
        </w:tabs>
        <w:ind w:firstLine="90"/>
        <w:rPr>
          <w:rFonts w:ascii="Times New Roman" w:hAnsi="Times New Roman" w:cs="Times New Roman"/>
          <w:sz w:val="24"/>
          <w:szCs w:val="24"/>
        </w:rPr>
      </w:pPr>
      <w:r w:rsidRPr="00966ACB">
        <w:rPr>
          <w:rFonts w:ascii="Times New Roman" w:hAnsi="Times New Roman" w:cs="Times New Roman"/>
          <w:sz w:val="24"/>
          <w:szCs w:val="24"/>
        </w:rPr>
        <w:t>Corupția în învățămînt și transparența bugetului</w:t>
      </w:r>
      <w:r w:rsidR="00966ACB" w:rsidRPr="00966ACB">
        <w:rPr>
          <w:rFonts w:ascii="Times New Roman" w:hAnsi="Times New Roman" w:cs="Times New Roman"/>
          <w:sz w:val="24"/>
          <w:szCs w:val="24"/>
        </w:rPr>
        <w:t>:</w:t>
      </w:r>
    </w:p>
    <w:p w:rsidR="00966ACB" w:rsidRPr="00966ACB" w:rsidRDefault="00966ACB" w:rsidP="00966ACB">
      <w:pPr>
        <w:pStyle w:val="NoSpacing"/>
        <w:numPr>
          <w:ilvl w:val="0"/>
          <w:numId w:val="6"/>
        </w:numPr>
        <w:tabs>
          <w:tab w:val="left" w:pos="450"/>
        </w:tabs>
        <w:ind w:left="0" w:firstLine="90"/>
        <w:rPr>
          <w:rFonts w:ascii="Times New Roman" w:hAnsi="Times New Roman" w:cs="Times New Roman"/>
          <w:sz w:val="24"/>
          <w:szCs w:val="24"/>
        </w:rPr>
      </w:pPr>
      <w:r w:rsidRPr="00966ACB">
        <w:rPr>
          <w:rFonts w:ascii="Times New Roman" w:hAnsi="Times New Roman" w:cs="Times New Roman"/>
          <w:sz w:val="24"/>
          <w:szCs w:val="24"/>
        </w:rPr>
        <w:t>dreptul elevilor de a solicita să facă cunoștință cu bugetul școlii;</w:t>
      </w:r>
    </w:p>
    <w:p w:rsidR="00966ACB" w:rsidRPr="00966ACB" w:rsidRDefault="00966ACB" w:rsidP="00966ACB">
      <w:pPr>
        <w:pStyle w:val="NoSpacing"/>
        <w:numPr>
          <w:ilvl w:val="0"/>
          <w:numId w:val="6"/>
        </w:numPr>
        <w:tabs>
          <w:tab w:val="left" w:pos="450"/>
        </w:tabs>
        <w:ind w:left="0" w:firstLine="90"/>
        <w:rPr>
          <w:rFonts w:ascii="Times New Roman" w:hAnsi="Times New Roman" w:cs="Times New Roman"/>
          <w:sz w:val="24"/>
          <w:szCs w:val="24"/>
        </w:rPr>
      </w:pPr>
      <w:r w:rsidRPr="00966ACB">
        <w:rPr>
          <w:rFonts w:ascii="Times New Roman" w:hAnsi="Times New Roman" w:cs="Times New Roman"/>
          <w:sz w:val="24"/>
          <w:szCs w:val="24"/>
        </w:rPr>
        <w:t>necesitatea afișării bugetului instituției de învățămînt;</w:t>
      </w:r>
    </w:p>
    <w:p w:rsidR="00966ACB" w:rsidRPr="00966ACB" w:rsidRDefault="00966ACB" w:rsidP="00966ACB">
      <w:pPr>
        <w:pStyle w:val="NoSpacing"/>
        <w:numPr>
          <w:ilvl w:val="0"/>
          <w:numId w:val="6"/>
        </w:numPr>
        <w:tabs>
          <w:tab w:val="left" w:pos="450"/>
        </w:tabs>
        <w:ind w:left="0" w:firstLine="90"/>
        <w:rPr>
          <w:rFonts w:ascii="Times New Roman" w:hAnsi="Times New Roman" w:cs="Times New Roman"/>
          <w:sz w:val="24"/>
          <w:szCs w:val="24"/>
        </w:rPr>
      </w:pPr>
      <w:r w:rsidRPr="00966ACB">
        <w:rPr>
          <w:rFonts w:ascii="Times New Roman" w:hAnsi="Times New Roman" w:cs="Times New Roman"/>
          <w:sz w:val="24"/>
          <w:szCs w:val="24"/>
        </w:rPr>
        <w:t>dreptul elevilor de a participa la luarea deciziilor care îi vizează pe ei;</w:t>
      </w:r>
    </w:p>
    <w:p w:rsidR="00966ACB" w:rsidRPr="00966ACB" w:rsidRDefault="00966ACB" w:rsidP="00966ACB">
      <w:pPr>
        <w:pStyle w:val="NoSpacing"/>
        <w:numPr>
          <w:ilvl w:val="0"/>
          <w:numId w:val="6"/>
        </w:numPr>
        <w:tabs>
          <w:tab w:val="left" w:pos="450"/>
        </w:tabs>
        <w:ind w:left="0" w:firstLine="90"/>
        <w:rPr>
          <w:rFonts w:ascii="Times New Roman" w:hAnsi="Times New Roman" w:cs="Times New Roman"/>
          <w:sz w:val="24"/>
          <w:szCs w:val="24"/>
        </w:rPr>
      </w:pPr>
      <w:r w:rsidRPr="00966ACB">
        <w:rPr>
          <w:rFonts w:ascii="Times New Roman" w:hAnsi="Times New Roman" w:cs="Times New Roman"/>
          <w:sz w:val="24"/>
          <w:szCs w:val="24"/>
        </w:rPr>
        <w:t>legalitatea colectării fondurilor în școli;</w:t>
      </w:r>
    </w:p>
    <w:p w:rsidR="00966ACB" w:rsidRPr="00966ACB" w:rsidRDefault="00966ACB" w:rsidP="00966ACB">
      <w:pPr>
        <w:pStyle w:val="NoSpacing"/>
        <w:numPr>
          <w:ilvl w:val="0"/>
          <w:numId w:val="6"/>
        </w:numPr>
        <w:tabs>
          <w:tab w:val="left" w:pos="450"/>
        </w:tabs>
        <w:ind w:left="0" w:firstLine="90"/>
        <w:rPr>
          <w:rFonts w:ascii="Times New Roman" w:hAnsi="Times New Roman" w:cs="Times New Roman"/>
          <w:sz w:val="24"/>
          <w:szCs w:val="24"/>
        </w:rPr>
      </w:pPr>
      <w:r w:rsidRPr="00966ACB">
        <w:rPr>
          <w:rFonts w:ascii="Times New Roman" w:hAnsi="Times New Roman" w:cs="Times New Roman"/>
          <w:sz w:val="24"/>
          <w:szCs w:val="24"/>
        </w:rPr>
        <w:t>mentorat și pregătirea pentru susținerea examenelor de Bacalaureat.</w:t>
      </w:r>
    </w:p>
    <w:p w:rsidR="008D787C" w:rsidRPr="00966ACB" w:rsidRDefault="008D787C" w:rsidP="00966ACB">
      <w:pPr>
        <w:pStyle w:val="NoSpacing"/>
        <w:ind w:left="1080"/>
        <w:rPr>
          <w:rFonts w:ascii="Times New Roman" w:hAnsi="Times New Roman" w:cs="Times New Roman"/>
          <w:sz w:val="24"/>
          <w:szCs w:val="24"/>
        </w:rPr>
      </w:pPr>
    </w:p>
    <w:p w:rsidR="008D787C" w:rsidRDefault="008D787C" w:rsidP="00966ACB">
      <w:pPr>
        <w:pStyle w:val="NoSpacing"/>
        <w:ind w:left="1080"/>
        <w:rPr>
          <w:rFonts w:ascii="Times New Roman" w:hAnsi="Times New Roman" w:cs="Times New Roman"/>
          <w:sz w:val="24"/>
          <w:szCs w:val="24"/>
        </w:rPr>
      </w:pPr>
    </w:p>
    <w:p w:rsidR="00966ACB" w:rsidRPr="00966ACB" w:rsidRDefault="00966ACB" w:rsidP="00966ACB">
      <w:pPr>
        <w:pStyle w:val="NoSpacing"/>
        <w:ind w:left="1080"/>
        <w:rPr>
          <w:rFonts w:ascii="Times New Roman" w:hAnsi="Times New Roman" w:cs="Times New Roman"/>
          <w:sz w:val="24"/>
          <w:szCs w:val="24"/>
        </w:rPr>
      </w:pPr>
    </w:p>
    <w:p w:rsidR="009C256C" w:rsidRPr="00966ACB" w:rsidRDefault="009C256C" w:rsidP="00966ACB">
      <w:pPr>
        <w:pStyle w:val="NoSpacing"/>
        <w:rPr>
          <w:rFonts w:ascii="Times New Roman" w:hAnsi="Times New Roman" w:cs="Times New Roman"/>
          <w:sz w:val="24"/>
          <w:szCs w:val="24"/>
        </w:rPr>
      </w:pPr>
    </w:p>
    <w:p w:rsidR="007B55DF" w:rsidRPr="00966ACB" w:rsidRDefault="007B55DF" w:rsidP="00966ACB">
      <w:pPr>
        <w:pStyle w:val="NoSpacing"/>
        <w:ind w:left="1080"/>
        <w:rPr>
          <w:rFonts w:ascii="Times New Roman" w:hAnsi="Times New Roman" w:cs="Times New Roman"/>
          <w:sz w:val="24"/>
          <w:szCs w:val="24"/>
        </w:rPr>
      </w:pPr>
    </w:p>
    <w:p w:rsidR="007B55DF" w:rsidRPr="00966ACB" w:rsidRDefault="007B55DF" w:rsidP="00966ACB">
      <w:pPr>
        <w:pStyle w:val="NoSpacing"/>
        <w:ind w:left="1080"/>
        <w:rPr>
          <w:rFonts w:ascii="Times New Roman" w:hAnsi="Times New Roman" w:cs="Times New Roman"/>
          <w:sz w:val="24"/>
          <w:szCs w:val="24"/>
        </w:rPr>
      </w:pPr>
    </w:p>
    <w:p w:rsidR="005652BF" w:rsidRPr="00966ACB" w:rsidRDefault="005652BF" w:rsidP="00966ACB">
      <w:pPr>
        <w:spacing w:after="0" w:line="240" w:lineRule="auto"/>
        <w:jc w:val="right"/>
        <w:rPr>
          <w:rFonts w:ascii="Times New Roman" w:hAnsi="Times New Roman" w:cs="Times New Roman"/>
          <w:b/>
          <w:sz w:val="24"/>
          <w:szCs w:val="24"/>
        </w:rPr>
      </w:pPr>
      <w:r w:rsidRPr="00966ACB">
        <w:rPr>
          <w:rFonts w:ascii="Times New Roman" w:hAnsi="Times New Roman" w:cs="Times New Roman"/>
          <w:b/>
          <w:sz w:val="24"/>
          <w:szCs w:val="24"/>
        </w:rPr>
        <w:lastRenderedPageBreak/>
        <w:t>Anexa 6</w:t>
      </w:r>
    </w:p>
    <w:p w:rsidR="0007115F" w:rsidRPr="00966ACB" w:rsidRDefault="0007115F" w:rsidP="00966ACB">
      <w:pPr>
        <w:spacing w:after="0" w:line="240" w:lineRule="auto"/>
        <w:jc w:val="right"/>
        <w:rPr>
          <w:rFonts w:ascii="Times New Roman" w:hAnsi="Times New Roman" w:cs="Times New Roman"/>
          <w:b/>
          <w:sz w:val="24"/>
          <w:szCs w:val="24"/>
        </w:rPr>
      </w:pPr>
    </w:p>
    <w:p w:rsidR="0028446B" w:rsidRPr="00966ACB" w:rsidRDefault="0028446B" w:rsidP="00966ACB">
      <w:pPr>
        <w:spacing w:after="0" w:line="240" w:lineRule="auto"/>
        <w:jc w:val="both"/>
        <w:rPr>
          <w:rFonts w:ascii="Times New Roman" w:hAnsi="Times New Roman" w:cs="Times New Roman"/>
          <w:b/>
          <w:sz w:val="24"/>
          <w:szCs w:val="24"/>
        </w:rPr>
      </w:pPr>
    </w:p>
    <w:p w:rsidR="007B4CD0" w:rsidRPr="00966ACB" w:rsidRDefault="007B4CD0" w:rsidP="00966ACB">
      <w:pPr>
        <w:pStyle w:val="NoSpacing"/>
        <w:rPr>
          <w:rFonts w:ascii="Times New Roman" w:hAnsi="Times New Roman" w:cs="Times New Roman"/>
          <w:b/>
          <w:sz w:val="24"/>
          <w:szCs w:val="24"/>
        </w:rPr>
      </w:pPr>
      <w:r w:rsidRPr="00966ACB">
        <w:rPr>
          <w:rFonts w:ascii="Times New Roman" w:hAnsi="Times New Roman" w:cs="Times New Roman"/>
          <w:b/>
          <w:sz w:val="24"/>
          <w:szCs w:val="24"/>
        </w:rPr>
        <w:t>Modalitatea de funcționare și de organizare a CNE 2015-2016</w:t>
      </w:r>
    </w:p>
    <w:p w:rsidR="00CE7650" w:rsidRPr="00966ACB" w:rsidRDefault="00CE7650" w:rsidP="00966ACB">
      <w:pPr>
        <w:pStyle w:val="NoSpacing"/>
        <w:numPr>
          <w:ilvl w:val="0"/>
          <w:numId w:val="23"/>
        </w:numPr>
        <w:jc w:val="both"/>
        <w:rPr>
          <w:rFonts w:ascii="Times New Roman" w:hAnsi="Times New Roman" w:cs="Times New Roman"/>
          <w:sz w:val="24"/>
          <w:szCs w:val="24"/>
        </w:rPr>
      </w:pPr>
      <w:r w:rsidRPr="00966ACB">
        <w:rPr>
          <w:rFonts w:ascii="Times New Roman" w:hAnsi="Times New Roman" w:cs="Times New Roman"/>
          <w:sz w:val="24"/>
          <w:szCs w:val="24"/>
        </w:rPr>
        <w:t>Comunicarea este efectuată în grupul închis pe pagina Facebook.com</w:t>
      </w:r>
      <w:r w:rsidR="0007115F" w:rsidRPr="00966ACB">
        <w:rPr>
          <w:rFonts w:ascii="Times New Roman" w:hAnsi="Times New Roman" w:cs="Times New Roman"/>
          <w:sz w:val="24"/>
          <w:szCs w:val="24"/>
        </w:rPr>
        <w:t>, unde are loc schimbul de idei și</w:t>
      </w:r>
      <w:r w:rsidRPr="00966ACB">
        <w:rPr>
          <w:rFonts w:ascii="Times New Roman" w:hAnsi="Times New Roman" w:cs="Times New Roman"/>
          <w:sz w:val="24"/>
          <w:szCs w:val="24"/>
        </w:rPr>
        <w:t xml:space="preserve"> comunicar</w:t>
      </w:r>
      <w:r w:rsidR="0007115F" w:rsidRPr="00966ACB">
        <w:rPr>
          <w:rFonts w:ascii="Times New Roman" w:hAnsi="Times New Roman" w:cs="Times New Roman"/>
          <w:sz w:val="24"/>
          <w:szCs w:val="24"/>
        </w:rPr>
        <w:t>ea între membrii Consiliului.</w:t>
      </w:r>
    </w:p>
    <w:p w:rsidR="00CE7650" w:rsidRPr="00966ACB" w:rsidRDefault="0007115F" w:rsidP="00966ACB">
      <w:pPr>
        <w:pStyle w:val="NoSpacing"/>
        <w:numPr>
          <w:ilvl w:val="0"/>
          <w:numId w:val="23"/>
        </w:numPr>
        <w:jc w:val="both"/>
        <w:rPr>
          <w:rFonts w:ascii="Times New Roman" w:hAnsi="Times New Roman" w:cs="Times New Roman"/>
          <w:sz w:val="24"/>
          <w:szCs w:val="24"/>
        </w:rPr>
      </w:pPr>
      <w:r w:rsidRPr="00966ACB">
        <w:rPr>
          <w:rFonts w:ascii="Times New Roman" w:hAnsi="Times New Roman" w:cs="Times New Roman"/>
          <w:sz w:val="24"/>
          <w:szCs w:val="24"/>
        </w:rPr>
        <w:t xml:space="preserve">Comunicarea cu organizatorii, confirmararea participării la ateliere </w:t>
      </w:r>
      <w:r w:rsidR="00CE7650" w:rsidRPr="00966ACB">
        <w:rPr>
          <w:rFonts w:ascii="Times New Roman" w:hAnsi="Times New Roman" w:cs="Times New Roman"/>
          <w:sz w:val="24"/>
          <w:szCs w:val="24"/>
        </w:rPr>
        <w:t>și</w:t>
      </w:r>
      <w:r w:rsidRPr="00966ACB">
        <w:rPr>
          <w:rFonts w:ascii="Times New Roman" w:hAnsi="Times New Roman" w:cs="Times New Roman"/>
          <w:sz w:val="24"/>
          <w:szCs w:val="24"/>
        </w:rPr>
        <w:t xml:space="preserve"> expedierea rapoartelor este efectuată</w:t>
      </w:r>
      <w:r w:rsidR="00CE7650" w:rsidRPr="00966ACB">
        <w:rPr>
          <w:rFonts w:ascii="Times New Roman" w:hAnsi="Times New Roman" w:cs="Times New Roman"/>
          <w:sz w:val="24"/>
          <w:szCs w:val="24"/>
        </w:rPr>
        <w:t xml:space="preserve"> prin intermediul poștei electronice cne.edu.md@gmail.com.</w:t>
      </w:r>
    </w:p>
    <w:p w:rsidR="00CE7650" w:rsidRPr="00966ACB" w:rsidRDefault="00CE7650" w:rsidP="00966ACB">
      <w:pPr>
        <w:pStyle w:val="NoSpacing"/>
        <w:numPr>
          <w:ilvl w:val="0"/>
          <w:numId w:val="23"/>
        </w:numPr>
        <w:jc w:val="both"/>
        <w:rPr>
          <w:rFonts w:ascii="Times New Roman" w:hAnsi="Times New Roman" w:cs="Times New Roman"/>
          <w:sz w:val="24"/>
          <w:szCs w:val="24"/>
        </w:rPr>
      </w:pPr>
      <w:r w:rsidRPr="00966ACB">
        <w:rPr>
          <w:rFonts w:ascii="Times New Roman" w:hAnsi="Times New Roman" w:cs="Times New Roman"/>
          <w:sz w:val="24"/>
          <w:szCs w:val="24"/>
        </w:rPr>
        <w:t>Fiec</w:t>
      </w:r>
      <w:r w:rsidR="003D6BD6">
        <w:rPr>
          <w:rFonts w:ascii="Times New Roman" w:hAnsi="Times New Roman" w:cs="Times New Roman"/>
          <w:sz w:val="24"/>
          <w:szCs w:val="24"/>
        </w:rPr>
        <w:t>are membru colectează informația</w:t>
      </w:r>
      <w:r w:rsidRPr="00966ACB">
        <w:rPr>
          <w:rFonts w:ascii="Times New Roman" w:hAnsi="Times New Roman" w:cs="Times New Roman"/>
          <w:sz w:val="24"/>
          <w:szCs w:val="24"/>
        </w:rPr>
        <w:t xml:space="preserve"> în cadrul instituției sale.</w:t>
      </w:r>
    </w:p>
    <w:p w:rsidR="00CE7650" w:rsidRPr="00966ACB" w:rsidRDefault="00CE7650" w:rsidP="00966ACB">
      <w:pPr>
        <w:pStyle w:val="NoSpacing"/>
        <w:numPr>
          <w:ilvl w:val="0"/>
          <w:numId w:val="23"/>
        </w:numPr>
        <w:jc w:val="both"/>
        <w:rPr>
          <w:rFonts w:ascii="Times New Roman" w:hAnsi="Times New Roman" w:cs="Times New Roman"/>
          <w:sz w:val="24"/>
          <w:szCs w:val="24"/>
        </w:rPr>
      </w:pPr>
      <w:r w:rsidRPr="00966ACB">
        <w:rPr>
          <w:rFonts w:ascii="Times New Roman" w:hAnsi="Times New Roman" w:cs="Times New Roman"/>
          <w:sz w:val="24"/>
          <w:szCs w:val="24"/>
        </w:rPr>
        <w:t>Pr</w:t>
      </w:r>
      <w:r w:rsidR="0007115F" w:rsidRPr="00966ACB">
        <w:rPr>
          <w:rFonts w:ascii="Times New Roman" w:hAnsi="Times New Roman" w:cs="Times New Roman"/>
          <w:sz w:val="24"/>
          <w:szCs w:val="24"/>
        </w:rPr>
        <w:t>ezentarea informației colectate în format electronic în termenii stabiliți pentru fiecare raport.</w:t>
      </w:r>
    </w:p>
    <w:p w:rsidR="0007115F" w:rsidRPr="00966ACB" w:rsidRDefault="0007115F" w:rsidP="00966ACB">
      <w:pPr>
        <w:pStyle w:val="NoSpacing"/>
        <w:rPr>
          <w:rFonts w:ascii="Times New Roman" w:hAnsi="Times New Roman" w:cs="Times New Roman"/>
          <w:b/>
          <w:sz w:val="24"/>
          <w:szCs w:val="24"/>
        </w:rPr>
      </w:pPr>
      <w:r w:rsidRPr="00966ACB">
        <w:rPr>
          <w:rFonts w:ascii="Times New Roman" w:hAnsi="Times New Roman" w:cs="Times New Roman"/>
          <w:b/>
          <w:sz w:val="24"/>
          <w:szCs w:val="24"/>
        </w:rPr>
        <w:t>Activități preconizate:</w:t>
      </w:r>
    </w:p>
    <w:p w:rsidR="0007115F" w:rsidRPr="00966ACB" w:rsidRDefault="0007115F" w:rsidP="00966ACB">
      <w:pPr>
        <w:pStyle w:val="NoSpacing"/>
        <w:numPr>
          <w:ilvl w:val="0"/>
          <w:numId w:val="6"/>
        </w:numPr>
        <w:rPr>
          <w:rFonts w:ascii="Times New Roman" w:hAnsi="Times New Roman" w:cs="Times New Roman"/>
          <w:sz w:val="24"/>
          <w:szCs w:val="24"/>
        </w:rPr>
      </w:pPr>
      <w:r w:rsidRPr="00966ACB">
        <w:rPr>
          <w:rFonts w:ascii="Times New Roman" w:hAnsi="Times New Roman" w:cs="Times New Roman"/>
          <w:sz w:val="24"/>
          <w:szCs w:val="24"/>
        </w:rPr>
        <w:t>promovarea pe rețelele de socializare: Facebook, Odnoklassniki, Instagram, Youtube;</w:t>
      </w:r>
    </w:p>
    <w:p w:rsidR="0007115F" w:rsidRPr="00966ACB" w:rsidRDefault="0007115F" w:rsidP="00966ACB">
      <w:pPr>
        <w:pStyle w:val="NoSpacing"/>
        <w:numPr>
          <w:ilvl w:val="0"/>
          <w:numId w:val="6"/>
        </w:numPr>
        <w:rPr>
          <w:rFonts w:ascii="Times New Roman" w:hAnsi="Times New Roman" w:cs="Times New Roman"/>
          <w:sz w:val="24"/>
          <w:szCs w:val="24"/>
        </w:rPr>
      </w:pPr>
      <w:r w:rsidRPr="00966ACB">
        <w:rPr>
          <w:rFonts w:ascii="Times New Roman" w:hAnsi="Times New Roman" w:cs="Times New Roman"/>
          <w:sz w:val="24"/>
          <w:szCs w:val="24"/>
        </w:rPr>
        <w:t>colaborarea cu Consiliul Național al Elevilor;</w:t>
      </w:r>
    </w:p>
    <w:p w:rsidR="0007115F" w:rsidRPr="00966ACB" w:rsidRDefault="0007115F" w:rsidP="00966ACB">
      <w:pPr>
        <w:pStyle w:val="NoSpacing"/>
        <w:numPr>
          <w:ilvl w:val="0"/>
          <w:numId w:val="6"/>
        </w:numPr>
        <w:rPr>
          <w:rFonts w:ascii="Times New Roman" w:hAnsi="Times New Roman" w:cs="Times New Roman"/>
          <w:sz w:val="24"/>
          <w:szCs w:val="24"/>
        </w:rPr>
      </w:pPr>
      <w:r w:rsidRPr="00966ACB">
        <w:rPr>
          <w:rFonts w:ascii="Times New Roman" w:hAnsi="Times New Roman" w:cs="Times New Roman"/>
          <w:sz w:val="24"/>
          <w:szCs w:val="24"/>
        </w:rPr>
        <w:t>promovarea creării rețelei Consiliilor Raionale din toată Republica;</w:t>
      </w:r>
    </w:p>
    <w:p w:rsidR="0007115F" w:rsidRPr="00966ACB" w:rsidRDefault="0007115F" w:rsidP="00966ACB">
      <w:pPr>
        <w:pStyle w:val="NoSpacing"/>
        <w:numPr>
          <w:ilvl w:val="0"/>
          <w:numId w:val="6"/>
        </w:numPr>
        <w:rPr>
          <w:rFonts w:ascii="Times New Roman" w:hAnsi="Times New Roman" w:cs="Times New Roman"/>
          <w:sz w:val="24"/>
          <w:szCs w:val="24"/>
        </w:rPr>
      </w:pPr>
      <w:r w:rsidRPr="00966ACB">
        <w:rPr>
          <w:rFonts w:ascii="Times New Roman" w:hAnsi="Times New Roman" w:cs="Times New Roman"/>
          <w:sz w:val="24"/>
          <w:szCs w:val="24"/>
        </w:rPr>
        <w:t>colaborarea cu membrii CNE din anii precedenți;</w:t>
      </w:r>
    </w:p>
    <w:p w:rsidR="0007115F" w:rsidRPr="00966ACB" w:rsidRDefault="0007115F" w:rsidP="00966ACB">
      <w:pPr>
        <w:pStyle w:val="NoSpacing"/>
        <w:numPr>
          <w:ilvl w:val="0"/>
          <w:numId w:val="6"/>
        </w:numPr>
        <w:rPr>
          <w:rFonts w:ascii="Times New Roman" w:hAnsi="Times New Roman" w:cs="Times New Roman"/>
          <w:sz w:val="24"/>
          <w:szCs w:val="24"/>
        </w:rPr>
      </w:pPr>
      <w:r w:rsidRPr="00966ACB">
        <w:rPr>
          <w:rFonts w:ascii="Times New Roman" w:hAnsi="Times New Roman" w:cs="Times New Roman"/>
          <w:sz w:val="24"/>
          <w:szCs w:val="24"/>
        </w:rPr>
        <w:t>crearea și participarea în evenimente, proiecte;</w:t>
      </w:r>
    </w:p>
    <w:p w:rsidR="0007115F" w:rsidRPr="00966ACB" w:rsidRDefault="0007115F" w:rsidP="00966ACB">
      <w:pPr>
        <w:pStyle w:val="NoSpacing"/>
        <w:numPr>
          <w:ilvl w:val="0"/>
          <w:numId w:val="6"/>
        </w:numPr>
        <w:rPr>
          <w:rFonts w:ascii="Times New Roman" w:hAnsi="Times New Roman" w:cs="Times New Roman"/>
          <w:sz w:val="24"/>
          <w:szCs w:val="24"/>
        </w:rPr>
      </w:pPr>
      <w:r w:rsidRPr="00966ACB">
        <w:rPr>
          <w:rFonts w:ascii="Times New Roman" w:hAnsi="Times New Roman" w:cs="Times New Roman"/>
          <w:sz w:val="24"/>
          <w:szCs w:val="24"/>
        </w:rPr>
        <w:t>promovarea internațională;</w:t>
      </w:r>
    </w:p>
    <w:p w:rsidR="0007115F" w:rsidRPr="00966ACB" w:rsidRDefault="0007115F" w:rsidP="00966ACB">
      <w:pPr>
        <w:pStyle w:val="NoSpacing"/>
        <w:numPr>
          <w:ilvl w:val="0"/>
          <w:numId w:val="6"/>
        </w:numPr>
        <w:rPr>
          <w:rFonts w:ascii="Times New Roman" w:hAnsi="Times New Roman" w:cs="Times New Roman"/>
          <w:sz w:val="24"/>
          <w:szCs w:val="24"/>
        </w:rPr>
      </w:pPr>
      <w:r w:rsidRPr="00966ACB">
        <w:rPr>
          <w:rFonts w:ascii="Times New Roman" w:hAnsi="Times New Roman" w:cs="Times New Roman"/>
          <w:sz w:val="24"/>
          <w:szCs w:val="24"/>
        </w:rPr>
        <w:t>crearea imnului CNE;</w:t>
      </w:r>
    </w:p>
    <w:p w:rsidR="0007115F" w:rsidRPr="00966ACB" w:rsidRDefault="0007115F" w:rsidP="00966ACB">
      <w:pPr>
        <w:pStyle w:val="NoSpacing"/>
        <w:numPr>
          <w:ilvl w:val="0"/>
          <w:numId w:val="6"/>
        </w:numPr>
        <w:rPr>
          <w:rFonts w:ascii="Times New Roman" w:hAnsi="Times New Roman" w:cs="Times New Roman"/>
          <w:sz w:val="24"/>
          <w:szCs w:val="24"/>
        </w:rPr>
      </w:pPr>
      <w:r w:rsidRPr="00966ACB">
        <w:rPr>
          <w:rFonts w:ascii="Times New Roman" w:hAnsi="Times New Roman" w:cs="Times New Roman"/>
          <w:sz w:val="24"/>
          <w:szCs w:val="24"/>
        </w:rPr>
        <w:t>crearea unui grup pe messenger;</w:t>
      </w:r>
    </w:p>
    <w:p w:rsidR="0007115F" w:rsidRPr="00966ACB" w:rsidRDefault="0007115F" w:rsidP="00966ACB">
      <w:pPr>
        <w:pStyle w:val="NoSpacing"/>
        <w:numPr>
          <w:ilvl w:val="0"/>
          <w:numId w:val="6"/>
        </w:numPr>
        <w:rPr>
          <w:rFonts w:ascii="Times New Roman" w:hAnsi="Times New Roman" w:cs="Times New Roman"/>
          <w:sz w:val="24"/>
          <w:szCs w:val="24"/>
        </w:rPr>
      </w:pPr>
      <w:r w:rsidRPr="00966ACB">
        <w:rPr>
          <w:rFonts w:ascii="Times New Roman" w:hAnsi="Times New Roman" w:cs="Times New Roman"/>
          <w:sz w:val="24"/>
          <w:szCs w:val="24"/>
        </w:rPr>
        <w:t>colaborarea cu Diez.md și alți reprezentanți ai societății civile.</w:t>
      </w:r>
    </w:p>
    <w:p w:rsidR="0007115F" w:rsidRPr="00966ACB" w:rsidRDefault="0007115F" w:rsidP="00966ACB">
      <w:pPr>
        <w:tabs>
          <w:tab w:val="left" w:pos="567"/>
        </w:tabs>
        <w:spacing w:after="0" w:line="240" w:lineRule="auto"/>
        <w:jc w:val="both"/>
        <w:rPr>
          <w:rFonts w:ascii="Times New Roman" w:hAnsi="Times New Roman" w:cs="Times New Roman"/>
          <w:sz w:val="24"/>
          <w:szCs w:val="24"/>
        </w:rPr>
      </w:pPr>
    </w:p>
    <w:p w:rsidR="0007115F" w:rsidRPr="00966ACB" w:rsidRDefault="0007115F" w:rsidP="00966ACB">
      <w:pPr>
        <w:tabs>
          <w:tab w:val="left" w:pos="567"/>
        </w:tabs>
        <w:spacing w:after="0" w:line="240" w:lineRule="auto"/>
        <w:jc w:val="both"/>
        <w:rPr>
          <w:rFonts w:ascii="Times New Roman" w:hAnsi="Times New Roman" w:cs="Times New Roman"/>
          <w:color w:val="FF0000"/>
          <w:sz w:val="24"/>
          <w:szCs w:val="24"/>
        </w:rPr>
      </w:pPr>
      <w:r w:rsidRPr="00966ACB">
        <w:rPr>
          <w:rFonts w:ascii="Times New Roman" w:hAnsi="Times New Roman" w:cs="Times New Roman"/>
          <w:sz w:val="24"/>
          <w:szCs w:val="24"/>
        </w:rPr>
        <w:t>Membrii CNE au decis prin vot deschis renunțarea la crearea board-ului ș</w:t>
      </w:r>
      <w:r w:rsidR="003D6BD6">
        <w:rPr>
          <w:rFonts w:ascii="Times New Roman" w:hAnsi="Times New Roman" w:cs="Times New Roman"/>
          <w:sz w:val="24"/>
          <w:szCs w:val="24"/>
        </w:rPr>
        <w:t>i constituirea</w:t>
      </w:r>
      <w:r w:rsidRPr="00966ACB">
        <w:rPr>
          <w:rFonts w:ascii="Times New Roman" w:hAnsi="Times New Roman" w:cs="Times New Roman"/>
          <w:sz w:val="24"/>
          <w:szCs w:val="24"/>
        </w:rPr>
        <w:t xml:space="preserve"> doar a unui departament responsabil pentru promovarea imaginii Consiliului. Șase membri au venit cu inițiativa de a face parte din acest departament, candidaturile cărora a</w:t>
      </w:r>
      <w:r w:rsidR="003D6BD6">
        <w:rPr>
          <w:rFonts w:ascii="Times New Roman" w:hAnsi="Times New Roman" w:cs="Times New Roman"/>
          <w:sz w:val="24"/>
          <w:szCs w:val="24"/>
        </w:rPr>
        <w:t>u</w:t>
      </w:r>
      <w:r w:rsidRPr="00966ACB">
        <w:rPr>
          <w:rFonts w:ascii="Times New Roman" w:hAnsi="Times New Roman" w:cs="Times New Roman"/>
          <w:sz w:val="24"/>
          <w:szCs w:val="24"/>
        </w:rPr>
        <w:t xml:space="preserve"> fost susținute, aceștia fiind: Alexandru Donu, Cristina Morcov, Emil Calistru, Dmitrii Juraveli, Cătălina Popescu și Daniel Morcan.</w:t>
      </w:r>
    </w:p>
    <w:p w:rsidR="007B4CD0" w:rsidRPr="00966ACB" w:rsidRDefault="00CE7650" w:rsidP="00966ACB">
      <w:pPr>
        <w:pStyle w:val="NoSpacing"/>
        <w:rPr>
          <w:rFonts w:ascii="Times New Roman" w:hAnsi="Times New Roman" w:cs="Times New Roman"/>
          <w:b/>
          <w:sz w:val="24"/>
          <w:szCs w:val="24"/>
        </w:rPr>
      </w:pPr>
      <w:r w:rsidRPr="00966ACB">
        <w:rPr>
          <w:rFonts w:ascii="Times New Roman" w:hAnsi="Times New Roman" w:cs="Times New Roman"/>
          <w:b/>
          <w:sz w:val="24"/>
          <w:szCs w:val="24"/>
        </w:rPr>
        <w:t>Tema pentru acasă</w:t>
      </w:r>
    </w:p>
    <w:p w:rsidR="00CE7650" w:rsidRPr="00966ACB" w:rsidRDefault="00CE7650"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Au fost propuse spre monitorizare următoarele subiecte:</w:t>
      </w:r>
    </w:p>
    <w:p w:rsidR="00CE7650" w:rsidRPr="00966ACB" w:rsidRDefault="00983582" w:rsidP="00966ACB">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transparența bugetului;</w:t>
      </w:r>
    </w:p>
    <w:p w:rsidR="00CE7650" w:rsidRPr="00966ACB" w:rsidRDefault="00CE7650" w:rsidP="00983582">
      <w:pPr>
        <w:pStyle w:val="ListParagraph"/>
        <w:numPr>
          <w:ilvl w:val="0"/>
          <w:numId w:val="20"/>
        </w:numPr>
        <w:spacing w:after="0" w:line="240" w:lineRule="auto"/>
        <w:rPr>
          <w:rFonts w:ascii="Times New Roman" w:hAnsi="Times New Roman" w:cs="Times New Roman"/>
          <w:sz w:val="24"/>
          <w:szCs w:val="24"/>
        </w:rPr>
      </w:pPr>
      <w:r w:rsidRPr="00966ACB">
        <w:rPr>
          <w:rFonts w:ascii="Times New Roman" w:hAnsi="Times New Roman" w:cs="Times New Roman"/>
          <w:sz w:val="24"/>
          <w:szCs w:val="24"/>
        </w:rPr>
        <w:t>necesitatea no</w:t>
      </w:r>
      <w:r w:rsidR="00983582">
        <w:rPr>
          <w:rFonts w:ascii="Times New Roman" w:hAnsi="Times New Roman" w:cs="Times New Roman"/>
          <w:sz w:val="24"/>
          <w:szCs w:val="24"/>
        </w:rPr>
        <w:t>telor pentru la educația fizică;</w:t>
      </w:r>
    </w:p>
    <w:p w:rsidR="00CE7650" w:rsidRPr="00966ACB" w:rsidRDefault="00CE7650" w:rsidP="00966ACB">
      <w:pPr>
        <w:pStyle w:val="ListParagraph"/>
        <w:numPr>
          <w:ilvl w:val="0"/>
          <w:numId w:val="20"/>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orele opționale și pro</w:t>
      </w:r>
      <w:r w:rsidR="00983582">
        <w:rPr>
          <w:rFonts w:ascii="Times New Roman" w:hAnsi="Times New Roman" w:cs="Times New Roman"/>
          <w:sz w:val="24"/>
          <w:szCs w:val="24"/>
        </w:rPr>
        <w:t>cedura de selectare a acestora,</w:t>
      </w:r>
    </w:p>
    <w:p w:rsidR="00CE7650" w:rsidRPr="00966ACB" w:rsidRDefault="00CE7650" w:rsidP="00966ACB">
      <w:pPr>
        <w:pStyle w:val="ListParagraph"/>
        <w:numPr>
          <w:ilvl w:val="0"/>
          <w:numId w:val="20"/>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c</w:t>
      </w:r>
      <w:r w:rsidR="00983582">
        <w:rPr>
          <w:rFonts w:ascii="Times New Roman" w:hAnsi="Times New Roman" w:cs="Times New Roman"/>
          <w:sz w:val="24"/>
          <w:szCs w:val="24"/>
        </w:rPr>
        <w:t>omplexitatea programei școlare;</w:t>
      </w:r>
    </w:p>
    <w:p w:rsidR="00CE7650" w:rsidRPr="00966ACB" w:rsidRDefault="00CE7650" w:rsidP="00966ACB">
      <w:pPr>
        <w:pStyle w:val="ListParagraph"/>
        <w:numPr>
          <w:ilvl w:val="0"/>
          <w:numId w:val="20"/>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volu</w:t>
      </w:r>
      <w:r w:rsidR="00983582">
        <w:rPr>
          <w:rFonts w:ascii="Times New Roman" w:hAnsi="Times New Roman" w:cs="Times New Roman"/>
          <w:sz w:val="24"/>
          <w:szCs w:val="24"/>
        </w:rPr>
        <w:t>mul temelor pentru acasă;</w:t>
      </w:r>
    </w:p>
    <w:p w:rsidR="00CE7650" w:rsidRPr="00966ACB" w:rsidRDefault="00C60B10" w:rsidP="00966ACB">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activitatea Consiliilor Școlare.</w:t>
      </w:r>
    </w:p>
    <w:p w:rsidR="00CE7650" w:rsidRPr="00966ACB" w:rsidRDefault="00CE7650" w:rsidP="00966ACB">
      <w:p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Subiectul</w:t>
      </w:r>
      <w:r w:rsidR="0007115F" w:rsidRPr="00966ACB">
        <w:rPr>
          <w:rFonts w:ascii="Times New Roman" w:hAnsi="Times New Roman" w:cs="Times New Roman"/>
          <w:sz w:val="24"/>
          <w:szCs w:val="24"/>
        </w:rPr>
        <w:t xml:space="preserve"> ales spre monitorizare pînă la atelierul următor</w:t>
      </w:r>
      <w:r w:rsidRPr="00966ACB">
        <w:rPr>
          <w:rFonts w:ascii="Times New Roman" w:hAnsi="Times New Roman" w:cs="Times New Roman"/>
          <w:sz w:val="24"/>
          <w:szCs w:val="24"/>
        </w:rPr>
        <w:t>: activitatea Consiliilor Școlare</w:t>
      </w:r>
    </w:p>
    <w:p w:rsidR="00CE7650" w:rsidRPr="00C60B10" w:rsidRDefault="00CE7650" w:rsidP="00966ACB">
      <w:pPr>
        <w:spacing w:after="0" w:line="240" w:lineRule="auto"/>
        <w:jc w:val="both"/>
        <w:rPr>
          <w:rFonts w:ascii="Times New Roman" w:hAnsi="Times New Roman" w:cs="Times New Roman"/>
          <w:b/>
          <w:sz w:val="24"/>
          <w:szCs w:val="24"/>
        </w:rPr>
      </w:pPr>
      <w:r w:rsidRPr="00C60B10">
        <w:rPr>
          <w:rFonts w:ascii="Times New Roman" w:hAnsi="Times New Roman" w:cs="Times New Roman"/>
          <w:b/>
          <w:sz w:val="24"/>
          <w:szCs w:val="24"/>
        </w:rPr>
        <w:t>Indicii de monitorizare:</w:t>
      </w:r>
    </w:p>
    <w:p w:rsidR="00CE7650" w:rsidRPr="00966ACB" w:rsidRDefault="00CE7650" w:rsidP="00966ACB">
      <w:pPr>
        <w:pStyle w:val="ListParagraph"/>
        <w:numPr>
          <w:ilvl w:val="0"/>
          <w:numId w:val="3"/>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existența CE</w:t>
      </w:r>
      <w:r w:rsidR="00C60B10">
        <w:rPr>
          <w:rFonts w:ascii="Times New Roman" w:hAnsi="Times New Roman" w:cs="Times New Roman"/>
          <w:sz w:val="24"/>
          <w:szCs w:val="24"/>
        </w:rPr>
        <w:t>;</w:t>
      </w:r>
    </w:p>
    <w:p w:rsidR="00CE7650" w:rsidRPr="00966ACB" w:rsidRDefault="00CE7650" w:rsidP="00966ACB">
      <w:pPr>
        <w:pStyle w:val="ListParagraph"/>
        <w:numPr>
          <w:ilvl w:val="0"/>
          <w:numId w:val="3"/>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numărul și componența Consiliului</w:t>
      </w:r>
      <w:r w:rsidR="00C60B10">
        <w:rPr>
          <w:rFonts w:ascii="Times New Roman" w:hAnsi="Times New Roman" w:cs="Times New Roman"/>
          <w:sz w:val="24"/>
          <w:szCs w:val="24"/>
        </w:rPr>
        <w:t>;</w:t>
      </w:r>
    </w:p>
    <w:p w:rsidR="00CE7650" w:rsidRPr="00966ACB" w:rsidRDefault="00CE7650" w:rsidP="00966ACB">
      <w:pPr>
        <w:pStyle w:val="ListParagraph"/>
        <w:numPr>
          <w:ilvl w:val="0"/>
          <w:numId w:val="3"/>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nominalizarea și alegerea membrilor</w:t>
      </w:r>
      <w:r w:rsidR="00C60B10">
        <w:rPr>
          <w:rFonts w:ascii="Times New Roman" w:hAnsi="Times New Roman" w:cs="Times New Roman"/>
          <w:sz w:val="24"/>
          <w:szCs w:val="24"/>
        </w:rPr>
        <w:t>;</w:t>
      </w:r>
    </w:p>
    <w:p w:rsidR="00CE7650" w:rsidRPr="00966ACB" w:rsidRDefault="00CE7650" w:rsidP="00966ACB">
      <w:pPr>
        <w:pStyle w:val="ListParagraph"/>
        <w:numPr>
          <w:ilvl w:val="0"/>
          <w:numId w:val="3"/>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structura CE</w:t>
      </w:r>
      <w:r w:rsidR="00C60B10">
        <w:rPr>
          <w:rFonts w:ascii="Times New Roman" w:hAnsi="Times New Roman" w:cs="Times New Roman"/>
          <w:sz w:val="24"/>
          <w:szCs w:val="24"/>
        </w:rPr>
        <w:t>;</w:t>
      </w:r>
    </w:p>
    <w:p w:rsidR="00CE7650" w:rsidRPr="00966ACB" w:rsidRDefault="00CE7650" w:rsidP="00966ACB">
      <w:pPr>
        <w:pStyle w:val="ListParagraph"/>
        <w:numPr>
          <w:ilvl w:val="0"/>
          <w:numId w:val="3"/>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ședințele Consiliului Elevilor</w:t>
      </w:r>
      <w:r w:rsidR="00C60B10">
        <w:rPr>
          <w:rFonts w:ascii="Times New Roman" w:hAnsi="Times New Roman" w:cs="Times New Roman"/>
          <w:sz w:val="24"/>
          <w:szCs w:val="24"/>
        </w:rPr>
        <w:t>;</w:t>
      </w:r>
    </w:p>
    <w:p w:rsidR="00CE7650" w:rsidRPr="00966ACB" w:rsidRDefault="00CE7650" w:rsidP="00966ACB">
      <w:pPr>
        <w:pStyle w:val="ListParagraph"/>
        <w:numPr>
          <w:ilvl w:val="0"/>
          <w:numId w:val="3"/>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activitățile consiliului</w:t>
      </w:r>
      <w:r w:rsidR="00C60B10">
        <w:rPr>
          <w:rFonts w:ascii="Times New Roman" w:hAnsi="Times New Roman" w:cs="Times New Roman"/>
          <w:sz w:val="24"/>
          <w:szCs w:val="24"/>
        </w:rPr>
        <w:t>;</w:t>
      </w:r>
    </w:p>
    <w:p w:rsidR="00CE7650" w:rsidRPr="00966ACB" w:rsidRDefault="00CE7650" w:rsidP="00966ACB">
      <w:pPr>
        <w:pStyle w:val="ListParagraph"/>
        <w:numPr>
          <w:ilvl w:val="0"/>
          <w:numId w:val="3"/>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CE și directorul instituției</w:t>
      </w:r>
      <w:r w:rsidR="00C60B10">
        <w:rPr>
          <w:rFonts w:ascii="Times New Roman" w:hAnsi="Times New Roman" w:cs="Times New Roman"/>
          <w:sz w:val="24"/>
          <w:szCs w:val="24"/>
        </w:rPr>
        <w:t>;</w:t>
      </w:r>
    </w:p>
    <w:p w:rsidR="00CE7650" w:rsidRPr="00966ACB" w:rsidRDefault="00CE7650" w:rsidP="00966ACB">
      <w:pPr>
        <w:pStyle w:val="ListParagraph"/>
        <w:numPr>
          <w:ilvl w:val="0"/>
          <w:numId w:val="3"/>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CE și profesorii</w:t>
      </w:r>
      <w:r w:rsidR="00C60B10">
        <w:rPr>
          <w:rFonts w:ascii="Times New Roman" w:hAnsi="Times New Roman" w:cs="Times New Roman"/>
          <w:sz w:val="24"/>
          <w:szCs w:val="24"/>
        </w:rPr>
        <w:t>;</w:t>
      </w:r>
    </w:p>
    <w:p w:rsidR="00CE7650" w:rsidRPr="00966ACB" w:rsidRDefault="00CE7650" w:rsidP="00966ACB">
      <w:pPr>
        <w:pStyle w:val="ListParagraph"/>
        <w:numPr>
          <w:ilvl w:val="0"/>
          <w:numId w:val="3"/>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CE și coordonatorul Consiliului</w:t>
      </w:r>
      <w:r w:rsidR="00C60B10">
        <w:rPr>
          <w:rFonts w:ascii="Times New Roman" w:hAnsi="Times New Roman" w:cs="Times New Roman"/>
          <w:sz w:val="24"/>
          <w:szCs w:val="24"/>
        </w:rPr>
        <w:t>;</w:t>
      </w:r>
    </w:p>
    <w:p w:rsidR="00CE7650" w:rsidRPr="00966ACB" w:rsidRDefault="00CE7650" w:rsidP="00966ACB">
      <w:pPr>
        <w:pStyle w:val="ListParagraph"/>
        <w:numPr>
          <w:ilvl w:val="0"/>
          <w:numId w:val="3"/>
        </w:numPr>
        <w:spacing w:after="0" w:line="240" w:lineRule="auto"/>
        <w:jc w:val="both"/>
        <w:rPr>
          <w:rFonts w:ascii="Times New Roman" w:hAnsi="Times New Roman" w:cs="Times New Roman"/>
          <w:sz w:val="24"/>
          <w:szCs w:val="24"/>
        </w:rPr>
      </w:pPr>
      <w:r w:rsidRPr="00966ACB">
        <w:rPr>
          <w:rFonts w:ascii="Times New Roman" w:hAnsi="Times New Roman" w:cs="Times New Roman"/>
          <w:sz w:val="24"/>
          <w:szCs w:val="24"/>
        </w:rPr>
        <w:t>CE și elevii</w:t>
      </w:r>
      <w:r w:rsidR="00C60B10">
        <w:rPr>
          <w:rFonts w:ascii="Times New Roman" w:hAnsi="Times New Roman" w:cs="Times New Roman"/>
          <w:sz w:val="24"/>
          <w:szCs w:val="24"/>
        </w:rPr>
        <w:t>.</w:t>
      </w:r>
    </w:p>
    <w:p w:rsidR="00CE7650" w:rsidRPr="00966ACB" w:rsidRDefault="00CE7650" w:rsidP="00966ACB">
      <w:pPr>
        <w:spacing w:after="0" w:line="240" w:lineRule="auto"/>
        <w:jc w:val="both"/>
        <w:rPr>
          <w:rFonts w:ascii="Times New Roman" w:hAnsi="Times New Roman" w:cs="Times New Roman"/>
          <w:sz w:val="24"/>
          <w:szCs w:val="24"/>
        </w:rPr>
      </w:pPr>
    </w:p>
    <w:sectPr w:rsidR="00CE7650" w:rsidRPr="00966ACB" w:rsidSect="00F24751">
      <w:pgSz w:w="11909" w:h="16834" w:code="9"/>
      <w:pgMar w:top="1152" w:right="110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Typewriter">
    <w:altName w:val="Consolas"/>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6187"/>
    <w:multiLevelType w:val="hybridMultilevel"/>
    <w:tmpl w:val="69D8E126"/>
    <w:lvl w:ilvl="0" w:tplc="4DE4A116">
      <w:start w:val="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7D075A5"/>
    <w:multiLevelType w:val="hybridMultilevel"/>
    <w:tmpl w:val="3E105B22"/>
    <w:lvl w:ilvl="0" w:tplc="040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D7248"/>
    <w:multiLevelType w:val="hybridMultilevel"/>
    <w:tmpl w:val="F90CCA1E"/>
    <w:lvl w:ilvl="0" w:tplc="34D8A168">
      <w:start w:val="1"/>
      <w:numFmt w:val="bullet"/>
      <w:lvlText w:val="-"/>
      <w:lvlJc w:val="left"/>
      <w:pPr>
        <w:ind w:left="720" w:hanging="360"/>
      </w:pPr>
      <w:rPr>
        <w:rFonts w:ascii="Lucida Sans Typewriter" w:hAnsi="Lucida Sans Typewrite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85551C"/>
    <w:multiLevelType w:val="hybridMultilevel"/>
    <w:tmpl w:val="D6C4DDD4"/>
    <w:lvl w:ilvl="0" w:tplc="34D8A168">
      <w:start w:val="1"/>
      <w:numFmt w:val="bullet"/>
      <w:lvlText w:val="-"/>
      <w:lvlJc w:val="left"/>
      <w:pPr>
        <w:ind w:left="720" w:hanging="360"/>
      </w:pPr>
      <w:rPr>
        <w:rFonts w:ascii="Lucida Sans Typewriter" w:hAnsi="Lucida Sans Typewrite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5B14E6"/>
    <w:multiLevelType w:val="hybridMultilevel"/>
    <w:tmpl w:val="C96CBF3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nsid w:val="2A75023C"/>
    <w:multiLevelType w:val="hybridMultilevel"/>
    <w:tmpl w:val="BBFE70F0"/>
    <w:lvl w:ilvl="0" w:tplc="FA24DEFA">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D91375"/>
    <w:multiLevelType w:val="hybridMultilevel"/>
    <w:tmpl w:val="4E40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B4254E"/>
    <w:multiLevelType w:val="hybridMultilevel"/>
    <w:tmpl w:val="9864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05F9D"/>
    <w:multiLevelType w:val="hybridMultilevel"/>
    <w:tmpl w:val="BAFCCE04"/>
    <w:lvl w:ilvl="0" w:tplc="4DE4A116">
      <w:start w:val="8"/>
      <w:numFmt w:val="bullet"/>
      <w:lvlText w:val="-"/>
      <w:lvlJc w:val="left"/>
      <w:pPr>
        <w:ind w:left="1140" w:hanging="360"/>
      </w:pPr>
      <w:rPr>
        <w:rFonts w:ascii="Times New Roman" w:eastAsia="Calibr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354568D7"/>
    <w:multiLevelType w:val="hybridMultilevel"/>
    <w:tmpl w:val="881E6C52"/>
    <w:lvl w:ilvl="0" w:tplc="3918B0F4">
      <w:start w:val="4"/>
      <w:numFmt w:val="bullet"/>
      <w:lvlText w:val="-"/>
      <w:lvlJc w:val="left"/>
      <w:pPr>
        <w:ind w:left="1080" w:hanging="360"/>
      </w:pPr>
      <w:rPr>
        <w:rFonts w:ascii="Calibri" w:eastAsiaTheme="minorEastAsia"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42910998"/>
    <w:multiLevelType w:val="hybridMultilevel"/>
    <w:tmpl w:val="6160FC62"/>
    <w:lvl w:ilvl="0" w:tplc="F05C92EE">
      <w:start w:val="25"/>
      <w:numFmt w:val="bullet"/>
      <w:lvlText w:val="-"/>
      <w:lvlJc w:val="left"/>
      <w:pPr>
        <w:ind w:left="810" w:hanging="360"/>
      </w:pPr>
      <w:rPr>
        <w:rFonts w:ascii="Times New Roman" w:eastAsiaTheme="minorEastAsia" w:hAnsi="Times New Roman" w:cs="Times New Roman"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11">
    <w:nsid w:val="437646B5"/>
    <w:multiLevelType w:val="hybridMultilevel"/>
    <w:tmpl w:val="33E440C2"/>
    <w:lvl w:ilvl="0" w:tplc="4DE4A116">
      <w:start w:val="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438E70AA"/>
    <w:multiLevelType w:val="hybridMultilevel"/>
    <w:tmpl w:val="F73C3F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7723444"/>
    <w:multiLevelType w:val="hybridMultilevel"/>
    <w:tmpl w:val="8C2AC98C"/>
    <w:lvl w:ilvl="0" w:tplc="4DE4A116">
      <w:start w:val="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8540D5E"/>
    <w:multiLevelType w:val="hybridMultilevel"/>
    <w:tmpl w:val="0B90CF02"/>
    <w:lvl w:ilvl="0" w:tplc="34D8A168">
      <w:start w:val="1"/>
      <w:numFmt w:val="bullet"/>
      <w:lvlText w:val="-"/>
      <w:lvlJc w:val="left"/>
      <w:pPr>
        <w:ind w:left="720" w:hanging="360"/>
      </w:pPr>
      <w:rPr>
        <w:rFonts w:ascii="Lucida Sans Typewriter" w:hAnsi="Lucida Sans Typewrit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714F9C"/>
    <w:multiLevelType w:val="hybridMultilevel"/>
    <w:tmpl w:val="C4E8704A"/>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nsid w:val="4C8F40C5"/>
    <w:multiLevelType w:val="hybridMultilevel"/>
    <w:tmpl w:val="F79CBE3C"/>
    <w:lvl w:ilvl="0" w:tplc="34D8A168">
      <w:start w:val="1"/>
      <w:numFmt w:val="bullet"/>
      <w:lvlText w:val="-"/>
      <w:lvlJc w:val="left"/>
      <w:pPr>
        <w:ind w:left="720" w:hanging="360"/>
      </w:pPr>
      <w:rPr>
        <w:rFonts w:ascii="Lucida Sans Typewriter" w:hAnsi="Lucida Sans Typewrite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CE0807"/>
    <w:multiLevelType w:val="hybridMultilevel"/>
    <w:tmpl w:val="88D019EE"/>
    <w:lvl w:ilvl="0" w:tplc="4DE4A116">
      <w:start w:val="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nsid w:val="56F54C15"/>
    <w:multiLevelType w:val="hybridMultilevel"/>
    <w:tmpl w:val="15D61214"/>
    <w:lvl w:ilvl="0" w:tplc="3918B0F4">
      <w:start w:val="4"/>
      <w:numFmt w:val="bullet"/>
      <w:lvlText w:val="-"/>
      <w:lvlJc w:val="left"/>
      <w:pPr>
        <w:ind w:left="786" w:hanging="360"/>
      </w:pPr>
      <w:rPr>
        <w:rFonts w:ascii="Calibri" w:eastAsiaTheme="minorEastAsia"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D36400"/>
    <w:multiLevelType w:val="hybridMultilevel"/>
    <w:tmpl w:val="3F5E8640"/>
    <w:lvl w:ilvl="0" w:tplc="4DE4A116">
      <w:start w:val="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5AFE7FD7"/>
    <w:multiLevelType w:val="hybridMultilevel"/>
    <w:tmpl w:val="6C382A22"/>
    <w:lvl w:ilvl="0" w:tplc="0409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nsid w:val="5F300103"/>
    <w:multiLevelType w:val="hybridMultilevel"/>
    <w:tmpl w:val="DF80C7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685231"/>
    <w:multiLevelType w:val="hybridMultilevel"/>
    <w:tmpl w:val="B2AE6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FA01D4"/>
    <w:multiLevelType w:val="hybridMultilevel"/>
    <w:tmpl w:val="A452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C82DB3"/>
    <w:multiLevelType w:val="hybridMultilevel"/>
    <w:tmpl w:val="632CF1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333AE0"/>
    <w:multiLevelType w:val="hybridMultilevel"/>
    <w:tmpl w:val="E8D48B50"/>
    <w:lvl w:ilvl="0" w:tplc="040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B042D0"/>
    <w:multiLevelType w:val="hybridMultilevel"/>
    <w:tmpl w:val="9794B67E"/>
    <w:lvl w:ilvl="0" w:tplc="DAF46B3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5"/>
  </w:num>
  <w:num w:numId="2">
    <w:abstractNumId w:val="24"/>
  </w:num>
  <w:num w:numId="3">
    <w:abstractNumId w:val="10"/>
  </w:num>
  <w:num w:numId="4">
    <w:abstractNumId w:val="0"/>
  </w:num>
  <w:num w:numId="5">
    <w:abstractNumId w:val="13"/>
  </w:num>
  <w:num w:numId="6">
    <w:abstractNumId w:val="17"/>
  </w:num>
  <w:num w:numId="7">
    <w:abstractNumId w:val="11"/>
  </w:num>
  <w:num w:numId="8">
    <w:abstractNumId w:val="19"/>
  </w:num>
  <w:num w:numId="9">
    <w:abstractNumId w:val="22"/>
  </w:num>
  <w:num w:numId="10">
    <w:abstractNumId w:val="14"/>
  </w:num>
  <w:num w:numId="11">
    <w:abstractNumId w:val="3"/>
  </w:num>
  <w:num w:numId="12">
    <w:abstractNumId w:val="2"/>
  </w:num>
  <w:num w:numId="13">
    <w:abstractNumId w:val="23"/>
  </w:num>
  <w:num w:numId="14">
    <w:abstractNumId w:val="7"/>
  </w:num>
  <w:num w:numId="15">
    <w:abstractNumId w:val="12"/>
  </w:num>
  <w:num w:numId="16">
    <w:abstractNumId w:val="20"/>
  </w:num>
  <w:num w:numId="17">
    <w:abstractNumId w:val="9"/>
  </w:num>
  <w:num w:numId="18">
    <w:abstractNumId w:val="25"/>
  </w:num>
  <w:num w:numId="19">
    <w:abstractNumId w:val="1"/>
  </w:num>
  <w:num w:numId="20">
    <w:abstractNumId w:val="8"/>
  </w:num>
  <w:num w:numId="21">
    <w:abstractNumId w:val="21"/>
  </w:num>
  <w:num w:numId="22">
    <w:abstractNumId w:val="16"/>
  </w:num>
  <w:num w:numId="23">
    <w:abstractNumId w:val="18"/>
  </w:num>
  <w:num w:numId="24">
    <w:abstractNumId w:val="4"/>
  </w:num>
  <w:num w:numId="25">
    <w:abstractNumId w:val="6"/>
  </w:num>
  <w:num w:numId="26">
    <w:abstractNumId w:val="16"/>
  </w:num>
  <w:num w:numId="27">
    <w:abstractNumId w:val="1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6"/>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6B"/>
    <w:rsid w:val="00001B46"/>
    <w:rsid w:val="00003AC6"/>
    <w:rsid w:val="0007115F"/>
    <w:rsid w:val="00073787"/>
    <w:rsid w:val="000768C3"/>
    <w:rsid w:val="000A014F"/>
    <w:rsid w:val="000B473E"/>
    <w:rsid w:val="000F2A2D"/>
    <w:rsid w:val="00104A64"/>
    <w:rsid w:val="0010592D"/>
    <w:rsid w:val="00120D5D"/>
    <w:rsid w:val="0015192E"/>
    <w:rsid w:val="0015292B"/>
    <w:rsid w:val="0028446B"/>
    <w:rsid w:val="003033B6"/>
    <w:rsid w:val="003334E2"/>
    <w:rsid w:val="0035047A"/>
    <w:rsid w:val="003536AE"/>
    <w:rsid w:val="003B0A61"/>
    <w:rsid w:val="003D6BD6"/>
    <w:rsid w:val="004538AA"/>
    <w:rsid w:val="00463EBD"/>
    <w:rsid w:val="00523E49"/>
    <w:rsid w:val="00526DB5"/>
    <w:rsid w:val="005441D8"/>
    <w:rsid w:val="005633A0"/>
    <w:rsid w:val="005652BF"/>
    <w:rsid w:val="0059096F"/>
    <w:rsid w:val="005A5D6C"/>
    <w:rsid w:val="00605AAE"/>
    <w:rsid w:val="00650E26"/>
    <w:rsid w:val="006A3FE8"/>
    <w:rsid w:val="006C5E33"/>
    <w:rsid w:val="007404F0"/>
    <w:rsid w:val="0074058E"/>
    <w:rsid w:val="00760FDE"/>
    <w:rsid w:val="00780234"/>
    <w:rsid w:val="0079123D"/>
    <w:rsid w:val="007B4CD0"/>
    <w:rsid w:val="007B55DF"/>
    <w:rsid w:val="00853016"/>
    <w:rsid w:val="008608C9"/>
    <w:rsid w:val="0087542F"/>
    <w:rsid w:val="008D787C"/>
    <w:rsid w:val="009147E9"/>
    <w:rsid w:val="00940D8D"/>
    <w:rsid w:val="00954DA4"/>
    <w:rsid w:val="00966ACB"/>
    <w:rsid w:val="00983582"/>
    <w:rsid w:val="009871D5"/>
    <w:rsid w:val="009B3717"/>
    <w:rsid w:val="009C256C"/>
    <w:rsid w:val="009D4999"/>
    <w:rsid w:val="009D7CC9"/>
    <w:rsid w:val="009E5492"/>
    <w:rsid w:val="00A10C9B"/>
    <w:rsid w:val="00A64732"/>
    <w:rsid w:val="00B96ED7"/>
    <w:rsid w:val="00C37920"/>
    <w:rsid w:val="00C4065F"/>
    <w:rsid w:val="00C4787E"/>
    <w:rsid w:val="00C5587A"/>
    <w:rsid w:val="00C60B10"/>
    <w:rsid w:val="00C64467"/>
    <w:rsid w:val="00CE6274"/>
    <w:rsid w:val="00CE7650"/>
    <w:rsid w:val="00D23CAC"/>
    <w:rsid w:val="00D67939"/>
    <w:rsid w:val="00D760DF"/>
    <w:rsid w:val="00DF12FD"/>
    <w:rsid w:val="00E157D4"/>
    <w:rsid w:val="00E347CA"/>
    <w:rsid w:val="00E90F62"/>
    <w:rsid w:val="00F24751"/>
    <w:rsid w:val="00FD7A4E"/>
    <w:rsid w:val="00FF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147E9"/>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Heading5">
    <w:name w:val="heading 5"/>
    <w:basedOn w:val="Normal"/>
    <w:next w:val="Normal"/>
    <w:link w:val="Heading5Char"/>
    <w:uiPriority w:val="9"/>
    <w:unhideWhenUsed/>
    <w:qFormat/>
    <w:rsid w:val="002844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8446B"/>
    <w:rPr>
      <w:rFonts w:asciiTheme="majorHAnsi" w:eastAsiaTheme="majorEastAsia" w:hAnsiTheme="majorHAnsi" w:cstheme="majorBidi"/>
      <w:color w:val="243F60" w:themeColor="accent1" w:themeShade="7F"/>
      <w:lang w:val="en-US"/>
    </w:rPr>
  </w:style>
  <w:style w:type="paragraph" w:styleId="ListParagraph">
    <w:name w:val="List Paragraph"/>
    <w:basedOn w:val="Normal"/>
    <w:link w:val="ListParagraphChar"/>
    <w:uiPriority w:val="34"/>
    <w:qFormat/>
    <w:rsid w:val="0028446B"/>
    <w:pPr>
      <w:ind w:left="720"/>
      <w:contextualSpacing/>
    </w:pPr>
  </w:style>
  <w:style w:type="table" w:styleId="TableGrid">
    <w:name w:val="Table Grid"/>
    <w:basedOn w:val="TableNormal"/>
    <w:uiPriority w:val="59"/>
    <w:rsid w:val="0028446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28446B"/>
    <w:rPr>
      <w:rFonts w:eastAsiaTheme="minorEastAsia"/>
      <w:lang w:val="en-US"/>
    </w:rPr>
  </w:style>
  <w:style w:type="character" w:customStyle="1" w:styleId="Heading2Char">
    <w:name w:val="Heading 2 Char"/>
    <w:basedOn w:val="DefaultParagraphFont"/>
    <w:link w:val="Heading2"/>
    <w:uiPriority w:val="9"/>
    <w:rsid w:val="009147E9"/>
    <w:rPr>
      <w:rFonts w:asciiTheme="majorHAnsi" w:eastAsiaTheme="majorEastAsia" w:hAnsiTheme="majorHAnsi" w:cstheme="majorBidi"/>
      <w:b/>
      <w:bCs/>
      <w:color w:val="4F81BD" w:themeColor="accent1"/>
      <w:sz w:val="26"/>
      <w:szCs w:val="26"/>
      <w:lang w:eastAsia="ru-RU"/>
    </w:rPr>
  </w:style>
  <w:style w:type="paragraph" w:styleId="NoSpacing">
    <w:name w:val="No Spacing"/>
    <w:uiPriority w:val="1"/>
    <w:qFormat/>
    <w:rsid w:val="009147E9"/>
    <w:pPr>
      <w:spacing w:after="0" w:line="240" w:lineRule="auto"/>
    </w:pPr>
    <w:rPr>
      <w:lang w:eastAsia="ru-RU"/>
    </w:rPr>
  </w:style>
  <w:style w:type="paragraph" w:styleId="Header">
    <w:name w:val="header"/>
    <w:basedOn w:val="Normal"/>
    <w:link w:val="HeaderChar"/>
    <w:uiPriority w:val="99"/>
    <w:unhideWhenUsed/>
    <w:rsid w:val="009147E9"/>
    <w:pPr>
      <w:tabs>
        <w:tab w:val="center" w:pos="4680"/>
        <w:tab w:val="right" w:pos="9360"/>
      </w:tabs>
      <w:spacing w:after="0" w:line="240" w:lineRule="auto"/>
    </w:pPr>
    <w:rPr>
      <w:lang w:eastAsia="ru-RU"/>
    </w:rPr>
  </w:style>
  <w:style w:type="character" w:customStyle="1" w:styleId="HeaderChar">
    <w:name w:val="Header Char"/>
    <w:basedOn w:val="DefaultParagraphFont"/>
    <w:link w:val="Header"/>
    <w:uiPriority w:val="99"/>
    <w:rsid w:val="009147E9"/>
    <w:rPr>
      <w:lang w:eastAsia="ru-RU"/>
    </w:rPr>
  </w:style>
  <w:style w:type="paragraph" w:styleId="BalloonText">
    <w:name w:val="Balloon Text"/>
    <w:basedOn w:val="Normal"/>
    <w:link w:val="BalloonTextChar"/>
    <w:uiPriority w:val="99"/>
    <w:semiHidden/>
    <w:unhideWhenUsed/>
    <w:rsid w:val="00914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7E9"/>
    <w:rPr>
      <w:rFonts w:ascii="Tahoma" w:hAnsi="Tahoma" w:cs="Tahoma"/>
      <w:sz w:val="16"/>
      <w:szCs w:val="16"/>
    </w:rPr>
  </w:style>
  <w:style w:type="character" w:customStyle="1" w:styleId="5yl5">
    <w:name w:val="_5yl5"/>
    <w:basedOn w:val="DefaultParagraphFont"/>
    <w:rsid w:val="007B5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147E9"/>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Heading5">
    <w:name w:val="heading 5"/>
    <w:basedOn w:val="Normal"/>
    <w:next w:val="Normal"/>
    <w:link w:val="Heading5Char"/>
    <w:uiPriority w:val="9"/>
    <w:unhideWhenUsed/>
    <w:qFormat/>
    <w:rsid w:val="002844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8446B"/>
    <w:rPr>
      <w:rFonts w:asciiTheme="majorHAnsi" w:eastAsiaTheme="majorEastAsia" w:hAnsiTheme="majorHAnsi" w:cstheme="majorBidi"/>
      <w:color w:val="243F60" w:themeColor="accent1" w:themeShade="7F"/>
      <w:lang w:val="en-US"/>
    </w:rPr>
  </w:style>
  <w:style w:type="paragraph" w:styleId="ListParagraph">
    <w:name w:val="List Paragraph"/>
    <w:basedOn w:val="Normal"/>
    <w:link w:val="ListParagraphChar"/>
    <w:uiPriority w:val="34"/>
    <w:qFormat/>
    <w:rsid w:val="0028446B"/>
    <w:pPr>
      <w:ind w:left="720"/>
      <w:contextualSpacing/>
    </w:pPr>
  </w:style>
  <w:style w:type="table" w:styleId="TableGrid">
    <w:name w:val="Table Grid"/>
    <w:basedOn w:val="TableNormal"/>
    <w:uiPriority w:val="59"/>
    <w:rsid w:val="0028446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28446B"/>
    <w:rPr>
      <w:rFonts w:eastAsiaTheme="minorEastAsia"/>
      <w:lang w:val="en-US"/>
    </w:rPr>
  </w:style>
  <w:style w:type="character" w:customStyle="1" w:styleId="Heading2Char">
    <w:name w:val="Heading 2 Char"/>
    <w:basedOn w:val="DefaultParagraphFont"/>
    <w:link w:val="Heading2"/>
    <w:uiPriority w:val="9"/>
    <w:rsid w:val="009147E9"/>
    <w:rPr>
      <w:rFonts w:asciiTheme="majorHAnsi" w:eastAsiaTheme="majorEastAsia" w:hAnsiTheme="majorHAnsi" w:cstheme="majorBidi"/>
      <w:b/>
      <w:bCs/>
      <w:color w:val="4F81BD" w:themeColor="accent1"/>
      <w:sz w:val="26"/>
      <w:szCs w:val="26"/>
      <w:lang w:eastAsia="ru-RU"/>
    </w:rPr>
  </w:style>
  <w:style w:type="paragraph" w:styleId="NoSpacing">
    <w:name w:val="No Spacing"/>
    <w:uiPriority w:val="1"/>
    <w:qFormat/>
    <w:rsid w:val="009147E9"/>
    <w:pPr>
      <w:spacing w:after="0" w:line="240" w:lineRule="auto"/>
    </w:pPr>
    <w:rPr>
      <w:lang w:eastAsia="ru-RU"/>
    </w:rPr>
  </w:style>
  <w:style w:type="paragraph" w:styleId="Header">
    <w:name w:val="header"/>
    <w:basedOn w:val="Normal"/>
    <w:link w:val="HeaderChar"/>
    <w:uiPriority w:val="99"/>
    <w:unhideWhenUsed/>
    <w:rsid w:val="009147E9"/>
    <w:pPr>
      <w:tabs>
        <w:tab w:val="center" w:pos="4680"/>
        <w:tab w:val="right" w:pos="9360"/>
      </w:tabs>
      <w:spacing w:after="0" w:line="240" w:lineRule="auto"/>
    </w:pPr>
    <w:rPr>
      <w:lang w:eastAsia="ru-RU"/>
    </w:rPr>
  </w:style>
  <w:style w:type="character" w:customStyle="1" w:styleId="HeaderChar">
    <w:name w:val="Header Char"/>
    <w:basedOn w:val="DefaultParagraphFont"/>
    <w:link w:val="Header"/>
    <w:uiPriority w:val="99"/>
    <w:rsid w:val="009147E9"/>
    <w:rPr>
      <w:lang w:eastAsia="ru-RU"/>
    </w:rPr>
  </w:style>
  <w:style w:type="paragraph" w:styleId="BalloonText">
    <w:name w:val="Balloon Text"/>
    <w:basedOn w:val="Normal"/>
    <w:link w:val="BalloonTextChar"/>
    <w:uiPriority w:val="99"/>
    <w:semiHidden/>
    <w:unhideWhenUsed/>
    <w:rsid w:val="00914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7E9"/>
    <w:rPr>
      <w:rFonts w:ascii="Tahoma" w:hAnsi="Tahoma" w:cs="Tahoma"/>
      <w:sz w:val="16"/>
      <w:szCs w:val="16"/>
    </w:rPr>
  </w:style>
  <w:style w:type="character" w:customStyle="1" w:styleId="5yl5">
    <w:name w:val="_5yl5"/>
    <w:basedOn w:val="DefaultParagraphFont"/>
    <w:rsid w:val="007B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19224">
      <w:bodyDiv w:val="1"/>
      <w:marLeft w:val="0"/>
      <w:marRight w:val="0"/>
      <w:marTop w:val="0"/>
      <w:marBottom w:val="0"/>
      <w:divBdr>
        <w:top w:val="none" w:sz="0" w:space="0" w:color="auto"/>
        <w:left w:val="none" w:sz="0" w:space="0" w:color="auto"/>
        <w:bottom w:val="none" w:sz="0" w:space="0" w:color="auto"/>
        <w:right w:val="none" w:sz="0" w:space="0" w:color="auto"/>
      </w:divBdr>
    </w:div>
    <w:div w:id="265432376">
      <w:bodyDiv w:val="1"/>
      <w:marLeft w:val="0"/>
      <w:marRight w:val="0"/>
      <w:marTop w:val="0"/>
      <w:marBottom w:val="0"/>
      <w:divBdr>
        <w:top w:val="none" w:sz="0" w:space="0" w:color="auto"/>
        <w:left w:val="none" w:sz="0" w:space="0" w:color="auto"/>
        <w:bottom w:val="none" w:sz="0" w:space="0" w:color="auto"/>
        <w:right w:val="none" w:sz="0" w:space="0" w:color="auto"/>
      </w:divBdr>
    </w:div>
    <w:div w:id="1281298845">
      <w:bodyDiv w:val="1"/>
      <w:marLeft w:val="0"/>
      <w:marRight w:val="0"/>
      <w:marTop w:val="0"/>
      <w:marBottom w:val="0"/>
      <w:divBdr>
        <w:top w:val="none" w:sz="0" w:space="0" w:color="auto"/>
        <w:left w:val="none" w:sz="0" w:space="0" w:color="auto"/>
        <w:bottom w:val="none" w:sz="0" w:space="0" w:color="auto"/>
        <w:right w:val="none" w:sz="0" w:space="0" w:color="auto"/>
      </w:divBdr>
      <w:divsChild>
        <w:div w:id="1671637424">
          <w:marLeft w:val="540"/>
          <w:marRight w:val="0"/>
          <w:marTop w:val="0"/>
          <w:marBottom w:val="0"/>
          <w:divBdr>
            <w:top w:val="none" w:sz="0" w:space="0" w:color="auto"/>
            <w:left w:val="none" w:sz="0" w:space="0" w:color="auto"/>
            <w:bottom w:val="none" w:sz="0" w:space="0" w:color="auto"/>
            <w:right w:val="none" w:sz="0" w:space="0" w:color="auto"/>
          </w:divBdr>
          <w:divsChild>
            <w:div w:id="106433496">
              <w:marLeft w:val="0"/>
              <w:marRight w:val="0"/>
              <w:marTop w:val="0"/>
              <w:marBottom w:val="0"/>
              <w:divBdr>
                <w:top w:val="none" w:sz="0" w:space="0" w:color="auto"/>
                <w:left w:val="none" w:sz="0" w:space="0" w:color="auto"/>
                <w:bottom w:val="none" w:sz="0" w:space="0" w:color="auto"/>
                <w:right w:val="none" w:sz="0" w:space="0" w:color="auto"/>
              </w:divBdr>
              <w:divsChild>
                <w:div w:id="1620798048">
                  <w:marLeft w:val="0"/>
                  <w:marRight w:val="0"/>
                  <w:marTop w:val="0"/>
                  <w:marBottom w:val="0"/>
                  <w:divBdr>
                    <w:top w:val="single" w:sz="6" w:space="0" w:color="D5D5D5"/>
                    <w:left w:val="single" w:sz="6" w:space="0" w:color="D5D5D5"/>
                    <w:bottom w:val="single" w:sz="6" w:space="0" w:color="D5D5D5"/>
                    <w:right w:val="single" w:sz="6" w:space="0" w:color="D5D5D5"/>
                  </w:divBdr>
                  <w:divsChild>
                    <w:div w:id="1384133681">
                      <w:marLeft w:val="0"/>
                      <w:marRight w:val="0"/>
                      <w:marTop w:val="0"/>
                      <w:marBottom w:val="0"/>
                      <w:divBdr>
                        <w:top w:val="none" w:sz="0" w:space="0" w:color="auto"/>
                        <w:left w:val="none" w:sz="0" w:space="0" w:color="auto"/>
                        <w:bottom w:val="none" w:sz="0" w:space="0" w:color="auto"/>
                        <w:right w:val="none" w:sz="0" w:space="0" w:color="auto"/>
                      </w:divBdr>
                      <w:divsChild>
                        <w:div w:id="1034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168616">
          <w:marLeft w:val="540"/>
          <w:marRight w:val="0"/>
          <w:marTop w:val="0"/>
          <w:marBottom w:val="0"/>
          <w:divBdr>
            <w:top w:val="none" w:sz="0" w:space="0" w:color="auto"/>
            <w:left w:val="none" w:sz="0" w:space="0" w:color="auto"/>
            <w:bottom w:val="none" w:sz="0" w:space="0" w:color="auto"/>
            <w:right w:val="none" w:sz="0" w:space="0" w:color="auto"/>
          </w:divBdr>
          <w:divsChild>
            <w:div w:id="1203859126">
              <w:marLeft w:val="0"/>
              <w:marRight w:val="0"/>
              <w:marTop w:val="0"/>
              <w:marBottom w:val="0"/>
              <w:divBdr>
                <w:top w:val="none" w:sz="0" w:space="0" w:color="auto"/>
                <w:left w:val="none" w:sz="0" w:space="0" w:color="auto"/>
                <w:bottom w:val="none" w:sz="0" w:space="0" w:color="auto"/>
                <w:right w:val="none" w:sz="0" w:space="0" w:color="auto"/>
              </w:divBdr>
              <w:divsChild>
                <w:div w:id="1498418525">
                  <w:marLeft w:val="0"/>
                  <w:marRight w:val="0"/>
                  <w:marTop w:val="0"/>
                  <w:marBottom w:val="0"/>
                  <w:divBdr>
                    <w:top w:val="single" w:sz="6" w:space="0" w:color="D5D5D5"/>
                    <w:left w:val="single" w:sz="6" w:space="0" w:color="D5D5D5"/>
                    <w:bottom w:val="single" w:sz="6" w:space="0" w:color="D5D5D5"/>
                    <w:right w:val="single" w:sz="6" w:space="0" w:color="D5D5D5"/>
                  </w:divBdr>
                  <w:divsChild>
                    <w:div w:id="1416782370">
                      <w:marLeft w:val="0"/>
                      <w:marRight w:val="0"/>
                      <w:marTop w:val="0"/>
                      <w:marBottom w:val="0"/>
                      <w:divBdr>
                        <w:top w:val="none" w:sz="0" w:space="0" w:color="auto"/>
                        <w:left w:val="none" w:sz="0" w:space="0" w:color="auto"/>
                        <w:bottom w:val="none" w:sz="0" w:space="0" w:color="auto"/>
                        <w:right w:val="none" w:sz="0" w:space="0" w:color="auto"/>
                      </w:divBdr>
                      <w:divsChild>
                        <w:div w:id="16909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11590">
          <w:marLeft w:val="540"/>
          <w:marRight w:val="0"/>
          <w:marTop w:val="0"/>
          <w:marBottom w:val="0"/>
          <w:divBdr>
            <w:top w:val="none" w:sz="0" w:space="0" w:color="auto"/>
            <w:left w:val="none" w:sz="0" w:space="0" w:color="auto"/>
            <w:bottom w:val="none" w:sz="0" w:space="0" w:color="auto"/>
            <w:right w:val="none" w:sz="0" w:space="0" w:color="auto"/>
          </w:divBdr>
          <w:divsChild>
            <w:div w:id="8411297">
              <w:marLeft w:val="0"/>
              <w:marRight w:val="0"/>
              <w:marTop w:val="0"/>
              <w:marBottom w:val="0"/>
              <w:divBdr>
                <w:top w:val="none" w:sz="0" w:space="0" w:color="auto"/>
                <w:left w:val="none" w:sz="0" w:space="0" w:color="auto"/>
                <w:bottom w:val="none" w:sz="0" w:space="0" w:color="auto"/>
                <w:right w:val="none" w:sz="0" w:space="0" w:color="auto"/>
              </w:divBdr>
              <w:divsChild>
                <w:div w:id="981808942">
                  <w:marLeft w:val="0"/>
                  <w:marRight w:val="0"/>
                  <w:marTop w:val="0"/>
                  <w:marBottom w:val="0"/>
                  <w:divBdr>
                    <w:top w:val="single" w:sz="6" w:space="0" w:color="D5D5D5"/>
                    <w:left w:val="single" w:sz="6" w:space="0" w:color="D5D5D5"/>
                    <w:bottom w:val="single" w:sz="6" w:space="0" w:color="D5D5D5"/>
                    <w:right w:val="single" w:sz="6" w:space="0" w:color="D5D5D5"/>
                  </w:divBdr>
                  <w:divsChild>
                    <w:div w:id="1282033867">
                      <w:marLeft w:val="0"/>
                      <w:marRight w:val="0"/>
                      <w:marTop w:val="0"/>
                      <w:marBottom w:val="0"/>
                      <w:divBdr>
                        <w:top w:val="none" w:sz="0" w:space="0" w:color="auto"/>
                        <w:left w:val="none" w:sz="0" w:space="0" w:color="auto"/>
                        <w:bottom w:val="none" w:sz="0" w:space="0" w:color="auto"/>
                        <w:right w:val="none" w:sz="0" w:space="0" w:color="auto"/>
                      </w:divBdr>
                      <w:divsChild>
                        <w:div w:id="21354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048764">
          <w:marLeft w:val="540"/>
          <w:marRight w:val="0"/>
          <w:marTop w:val="0"/>
          <w:marBottom w:val="0"/>
          <w:divBdr>
            <w:top w:val="none" w:sz="0" w:space="0" w:color="auto"/>
            <w:left w:val="none" w:sz="0" w:space="0" w:color="auto"/>
            <w:bottom w:val="none" w:sz="0" w:space="0" w:color="auto"/>
            <w:right w:val="none" w:sz="0" w:space="0" w:color="auto"/>
          </w:divBdr>
          <w:divsChild>
            <w:div w:id="547686687">
              <w:marLeft w:val="0"/>
              <w:marRight w:val="0"/>
              <w:marTop w:val="0"/>
              <w:marBottom w:val="0"/>
              <w:divBdr>
                <w:top w:val="none" w:sz="0" w:space="0" w:color="auto"/>
                <w:left w:val="none" w:sz="0" w:space="0" w:color="auto"/>
                <w:bottom w:val="none" w:sz="0" w:space="0" w:color="auto"/>
                <w:right w:val="none" w:sz="0" w:space="0" w:color="auto"/>
              </w:divBdr>
              <w:divsChild>
                <w:div w:id="891773379">
                  <w:marLeft w:val="0"/>
                  <w:marRight w:val="0"/>
                  <w:marTop w:val="0"/>
                  <w:marBottom w:val="0"/>
                  <w:divBdr>
                    <w:top w:val="single" w:sz="6" w:space="0" w:color="D5D5D5"/>
                    <w:left w:val="single" w:sz="6" w:space="0" w:color="D5D5D5"/>
                    <w:bottom w:val="single" w:sz="6" w:space="0" w:color="D5D5D5"/>
                    <w:right w:val="single" w:sz="6" w:space="0" w:color="D5D5D5"/>
                  </w:divBdr>
                  <w:divsChild>
                    <w:div w:id="1936747896">
                      <w:marLeft w:val="0"/>
                      <w:marRight w:val="0"/>
                      <w:marTop w:val="0"/>
                      <w:marBottom w:val="0"/>
                      <w:divBdr>
                        <w:top w:val="none" w:sz="0" w:space="0" w:color="auto"/>
                        <w:left w:val="none" w:sz="0" w:space="0" w:color="auto"/>
                        <w:bottom w:val="none" w:sz="0" w:space="0" w:color="auto"/>
                        <w:right w:val="none" w:sz="0" w:space="0" w:color="auto"/>
                      </w:divBdr>
                      <w:divsChild>
                        <w:div w:id="13207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328313">
          <w:marLeft w:val="540"/>
          <w:marRight w:val="0"/>
          <w:marTop w:val="0"/>
          <w:marBottom w:val="0"/>
          <w:divBdr>
            <w:top w:val="none" w:sz="0" w:space="0" w:color="auto"/>
            <w:left w:val="none" w:sz="0" w:space="0" w:color="auto"/>
            <w:bottom w:val="none" w:sz="0" w:space="0" w:color="auto"/>
            <w:right w:val="none" w:sz="0" w:space="0" w:color="auto"/>
          </w:divBdr>
          <w:divsChild>
            <w:div w:id="459541087">
              <w:marLeft w:val="0"/>
              <w:marRight w:val="0"/>
              <w:marTop w:val="0"/>
              <w:marBottom w:val="0"/>
              <w:divBdr>
                <w:top w:val="none" w:sz="0" w:space="0" w:color="auto"/>
                <w:left w:val="none" w:sz="0" w:space="0" w:color="auto"/>
                <w:bottom w:val="none" w:sz="0" w:space="0" w:color="auto"/>
                <w:right w:val="none" w:sz="0" w:space="0" w:color="auto"/>
              </w:divBdr>
              <w:divsChild>
                <w:div w:id="1821145771">
                  <w:marLeft w:val="0"/>
                  <w:marRight w:val="0"/>
                  <w:marTop w:val="0"/>
                  <w:marBottom w:val="0"/>
                  <w:divBdr>
                    <w:top w:val="single" w:sz="6" w:space="0" w:color="D5D5D5"/>
                    <w:left w:val="single" w:sz="6" w:space="0" w:color="D5D5D5"/>
                    <w:bottom w:val="single" w:sz="6" w:space="0" w:color="D5D5D5"/>
                    <w:right w:val="single" w:sz="6" w:space="0" w:color="D5D5D5"/>
                  </w:divBdr>
                  <w:divsChild>
                    <w:div w:id="113062021">
                      <w:marLeft w:val="0"/>
                      <w:marRight w:val="0"/>
                      <w:marTop w:val="0"/>
                      <w:marBottom w:val="0"/>
                      <w:divBdr>
                        <w:top w:val="none" w:sz="0" w:space="0" w:color="auto"/>
                        <w:left w:val="none" w:sz="0" w:space="0" w:color="auto"/>
                        <w:bottom w:val="none" w:sz="0" w:space="0" w:color="auto"/>
                        <w:right w:val="none" w:sz="0" w:space="0" w:color="auto"/>
                      </w:divBdr>
                      <w:divsChild>
                        <w:div w:id="8021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A9457-0861-429B-906E-1CE7B1D6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2940</Words>
  <Characters>16761</Characters>
  <Application>Microsoft Office Word</Application>
  <DocSecurity>0</DocSecurity>
  <Lines>139</Lines>
  <Paragraphs>39</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CRCT</Company>
  <LinksUpToDate>false</LinksUpToDate>
  <CharactersWithSpaces>19662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CRCT</dc:creator>
  <cp:lastModifiedBy>Computer</cp:lastModifiedBy>
  <cp:revision>2</cp:revision>
  <cp:lastPrinted>2015-11-06T09:01:00Z</cp:lastPrinted>
  <dcterms:created xsi:type="dcterms:W3CDTF">2016-05-19T11:46:00Z</dcterms:created>
  <dcterms:modified xsi:type="dcterms:W3CDTF">2016-05-19T11:46:00Z</dcterms:modified>
</cp:coreProperties>
</file>